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16D" w:rsidRDefault="0000016D" w:rsidP="00F54423">
      <w:pPr>
        <w:jc w:val="center"/>
        <w:rPr>
          <w:b w:val="0"/>
          <w:i/>
          <w:sz w:val="22"/>
          <w:szCs w:val="22"/>
        </w:rPr>
      </w:pPr>
    </w:p>
    <w:p w:rsidR="0000016D" w:rsidRDefault="0000016D" w:rsidP="00F54423">
      <w:pPr>
        <w:jc w:val="center"/>
        <w:rPr>
          <w:b w:val="0"/>
          <w:i/>
          <w:sz w:val="22"/>
          <w:szCs w:val="22"/>
        </w:rPr>
      </w:pPr>
    </w:p>
    <w:p w:rsidR="0000016D" w:rsidRPr="0039657C" w:rsidRDefault="0000016D" w:rsidP="0039657C">
      <w:pPr>
        <w:ind w:hanging="31"/>
        <w:jc w:val="center"/>
        <w:rPr>
          <w:b w:val="0"/>
          <w:sz w:val="28"/>
          <w:szCs w:val="28"/>
        </w:rPr>
      </w:pPr>
      <w:r w:rsidRPr="0039657C">
        <w:rPr>
          <w:b w:val="0"/>
          <w:sz w:val="28"/>
          <w:szCs w:val="28"/>
        </w:rPr>
        <w:t>МИНИСТЕРСТВО ОБРАЗОВАНИЯ И НАУКИ</w:t>
      </w:r>
    </w:p>
    <w:p w:rsidR="0000016D" w:rsidRPr="0039657C" w:rsidRDefault="0000016D" w:rsidP="0039657C">
      <w:pPr>
        <w:ind w:hanging="31"/>
        <w:jc w:val="center"/>
        <w:rPr>
          <w:b w:val="0"/>
          <w:sz w:val="28"/>
          <w:szCs w:val="28"/>
        </w:rPr>
      </w:pPr>
      <w:r w:rsidRPr="0039657C">
        <w:rPr>
          <w:b w:val="0"/>
          <w:sz w:val="28"/>
          <w:szCs w:val="28"/>
        </w:rPr>
        <w:t>РОССИЙСКОЙ ФЕДЕРАЦИИ</w:t>
      </w:r>
    </w:p>
    <w:p w:rsidR="0000016D" w:rsidRPr="0039657C" w:rsidRDefault="0000016D" w:rsidP="0039657C">
      <w:pPr>
        <w:ind w:hanging="31"/>
        <w:jc w:val="center"/>
        <w:rPr>
          <w:b w:val="0"/>
          <w:sz w:val="28"/>
          <w:szCs w:val="28"/>
        </w:rPr>
      </w:pPr>
      <w:r w:rsidRPr="0039657C">
        <w:rPr>
          <w:b w:val="0"/>
          <w:sz w:val="28"/>
          <w:szCs w:val="28"/>
        </w:rPr>
        <w:t>Саратовский  государственный университет имени Н.Г.Чернышевского</w:t>
      </w:r>
    </w:p>
    <w:p w:rsidR="0000016D" w:rsidRPr="0039657C" w:rsidRDefault="0000016D" w:rsidP="0039657C">
      <w:pPr>
        <w:ind w:hanging="31"/>
        <w:jc w:val="center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center"/>
        <w:rPr>
          <w:b w:val="0"/>
          <w:sz w:val="28"/>
          <w:szCs w:val="28"/>
        </w:rPr>
      </w:pPr>
      <w:r w:rsidRPr="0039657C">
        <w:rPr>
          <w:b w:val="0"/>
          <w:sz w:val="28"/>
          <w:szCs w:val="28"/>
        </w:rPr>
        <w:t>Геологический колледж СГУ</w:t>
      </w:r>
    </w:p>
    <w:p w:rsidR="0000016D" w:rsidRPr="0039657C" w:rsidRDefault="0000016D" w:rsidP="0039657C">
      <w:pPr>
        <w:ind w:hanging="31"/>
        <w:jc w:val="center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right"/>
        <w:rPr>
          <w:b w:val="0"/>
          <w:sz w:val="28"/>
          <w:szCs w:val="28"/>
        </w:rPr>
      </w:pPr>
    </w:p>
    <w:p w:rsidR="0000016D" w:rsidRPr="0039657C" w:rsidRDefault="0000016D" w:rsidP="0039657C">
      <w:pPr>
        <w:spacing w:line="360" w:lineRule="auto"/>
        <w:jc w:val="center"/>
        <w:rPr>
          <w:b w:val="0"/>
          <w:sz w:val="28"/>
          <w:szCs w:val="28"/>
        </w:rPr>
      </w:pPr>
      <w:r w:rsidRPr="0039657C">
        <w:rPr>
          <w:b w:val="0"/>
          <w:sz w:val="28"/>
          <w:szCs w:val="28"/>
        </w:rPr>
        <w:t>МЕТОДИЧЕСКИЕ  УКАЗАНИЯ</w:t>
      </w:r>
    </w:p>
    <w:p w:rsidR="0000016D" w:rsidRPr="0039657C" w:rsidRDefault="0000016D" w:rsidP="0039657C">
      <w:pPr>
        <w:spacing w:line="360" w:lineRule="auto"/>
        <w:jc w:val="center"/>
        <w:rPr>
          <w:b w:val="0"/>
          <w:sz w:val="28"/>
          <w:szCs w:val="28"/>
        </w:rPr>
      </w:pPr>
    </w:p>
    <w:p w:rsidR="0000016D" w:rsidRPr="0039657C" w:rsidRDefault="0000016D" w:rsidP="0039657C">
      <w:pPr>
        <w:spacing w:line="360" w:lineRule="auto"/>
        <w:jc w:val="center"/>
        <w:rPr>
          <w:b w:val="0"/>
          <w:sz w:val="28"/>
          <w:szCs w:val="28"/>
        </w:rPr>
      </w:pPr>
      <w:r w:rsidRPr="0039657C">
        <w:rPr>
          <w:b w:val="0"/>
          <w:sz w:val="28"/>
          <w:szCs w:val="28"/>
        </w:rPr>
        <w:t xml:space="preserve">По  выполнению  курсового  проекта  на  тему: « Проектирование  режима  бурения »  для  учащихся  специальности  </w:t>
      </w:r>
      <w:r>
        <w:rPr>
          <w:b w:val="0"/>
          <w:sz w:val="28"/>
          <w:szCs w:val="28"/>
        </w:rPr>
        <w:t>131003</w:t>
      </w:r>
      <w:r w:rsidRPr="0039657C">
        <w:rPr>
          <w:b w:val="0"/>
          <w:sz w:val="28"/>
          <w:szCs w:val="28"/>
        </w:rPr>
        <w:t xml:space="preserve"> « Бурение  нефтяных  и  газовых  скважин ».</w:t>
      </w:r>
    </w:p>
    <w:p w:rsidR="0000016D" w:rsidRPr="0039657C" w:rsidRDefault="0000016D" w:rsidP="0039657C">
      <w:pPr>
        <w:ind w:hanging="31"/>
        <w:jc w:val="center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center"/>
        <w:rPr>
          <w:b w:val="0"/>
          <w:sz w:val="28"/>
          <w:szCs w:val="28"/>
        </w:rPr>
      </w:pPr>
      <w:r w:rsidRPr="0039657C">
        <w:rPr>
          <w:b w:val="0"/>
          <w:sz w:val="28"/>
          <w:szCs w:val="28"/>
        </w:rPr>
        <w:t>МДК «Ведение  технологических  процессов  бурения  нефтяных  и  газовых  скважин»</w:t>
      </w:r>
    </w:p>
    <w:p w:rsidR="0000016D" w:rsidRPr="0039657C" w:rsidRDefault="0000016D" w:rsidP="0039657C">
      <w:pPr>
        <w:ind w:hanging="31"/>
        <w:jc w:val="center"/>
        <w:rPr>
          <w:b w:val="0"/>
          <w:sz w:val="28"/>
          <w:szCs w:val="28"/>
        </w:rPr>
      </w:pPr>
    </w:p>
    <w:p w:rsidR="0000016D" w:rsidRPr="0039657C" w:rsidRDefault="0000016D" w:rsidP="0039657C">
      <w:pPr>
        <w:ind w:hanging="31"/>
        <w:jc w:val="center"/>
        <w:rPr>
          <w:b w:val="0"/>
          <w:sz w:val="28"/>
          <w:szCs w:val="28"/>
        </w:rPr>
      </w:pPr>
    </w:p>
    <w:p w:rsidR="0000016D" w:rsidRPr="0039657C" w:rsidRDefault="0000016D" w:rsidP="0039657C">
      <w:pPr>
        <w:jc w:val="both"/>
        <w:rPr>
          <w:b w:val="0"/>
          <w:sz w:val="28"/>
          <w:szCs w:val="28"/>
        </w:rPr>
      </w:pPr>
    </w:p>
    <w:p w:rsidR="0000016D" w:rsidRPr="0039657C" w:rsidRDefault="0000016D" w:rsidP="0039657C">
      <w:pPr>
        <w:jc w:val="both"/>
        <w:rPr>
          <w:b w:val="0"/>
          <w:sz w:val="28"/>
          <w:szCs w:val="28"/>
        </w:rPr>
      </w:pPr>
    </w:p>
    <w:p w:rsidR="0000016D" w:rsidRPr="0039657C" w:rsidRDefault="0000016D" w:rsidP="0039657C">
      <w:pPr>
        <w:jc w:val="both"/>
        <w:rPr>
          <w:b w:val="0"/>
          <w:sz w:val="28"/>
          <w:szCs w:val="28"/>
        </w:rPr>
      </w:pPr>
    </w:p>
    <w:p w:rsidR="0000016D" w:rsidRPr="0039657C" w:rsidRDefault="0000016D" w:rsidP="0039657C">
      <w:pPr>
        <w:jc w:val="both"/>
        <w:rPr>
          <w:b w:val="0"/>
          <w:sz w:val="28"/>
          <w:szCs w:val="28"/>
        </w:rPr>
      </w:pPr>
    </w:p>
    <w:p w:rsidR="0000016D" w:rsidRPr="0039657C" w:rsidRDefault="0000016D" w:rsidP="0039657C">
      <w:pPr>
        <w:jc w:val="both"/>
        <w:rPr>
          <w:b w:val="0"/>
          <w:sz w:val="28"/>
          <w:szCs w:val="28"/>
        </w:rPr>
      </w:pPr>
    </w:p>
    <w:p w:rsidR="0000016D" w:rsidRPr="0039657C" w:rsidRDefault="0000016D" w:rsidP="0039657C">
      <w:pPr>
        <w:jc w:val="both"/>
        <w:rPr>
          <w:b w:val="0"/>
          <w:sz w:val="12"/>
          <w:szCs w:val="12"/>
        </w:rPr>
      </w:pPr>
    </w:p>
    <w:p w:rsidR="0000016D" w:rsidRPr="0039657C" w:rsidRDefault="0000016D" w:rsidP="0039657C">
      <w:pPr>
        <w:jc w:val="both"/>
        <w:rPr>
          <w:b w:val="0"/>
          <w:sz w:val="28"/>
          <w:szCs w:val="28"/>
        </w:rPr>
      </w:pPr>
    </w:p>
    <w:p w:rsidR="0000016D" w:rsidRPr="0039657C" w:rsidRDefault="0000016D" w:rsidP="0039657C">
      <w:pPr>
        <w:jc w:val="both"/>
        <w:rPr>
          <w:b w:val="0"/>
          <w:sz w:val="28"/>
          <w:szCs w:val="28"/>
        </w:rPr>
      </w:pPr>
    </w:p>
    <w:p w:rsidR="0000016D" w:rsidRDefault="0000016D" w:rsidP="0039657C">
      <w:pPr>
        <w:jc w:val="both"/>
        <w:rPr>
          <w:b w:val="0"/>
          <w:sz w:val="28"/>
          <w:szCs w:val="28"/>
        </w:rPr>
      </w:pPr>
    </w:p>
    <w:p w:rsidR="0000016D" w:rsidRDefault="0000016D" w:rsidP="0039657C">
      <w:pPr>
        <w:jc w:val="both"/>
        <w:rPr>
          <w:b w:val="0"/>
          <w:sz w:val="28"/>
          <w:szCs w:val="28"/>
        </w:rPr>
      </w:pPr>
    </w:p>
    <w:p w:rsidR="0000016D" w:rsidRDefault="0000016D" w:rsidP="0039657C">
      <w:pPr>
        <w:jc w:val="both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  <w:r w:rsidRPr="0039657C">
        <w:rPr>
          <w:b w:val="0"/>
          <w:sz w:val="28"/>
          <w:szCs w:val="28"/>
        </w:rPr>
        <w:t>Саратов 201</w:t>
      </w:r>
      <w:r>
        <w:rPr>
          <w:b w:val="0"/>
          <w:sz w:val="28"/>
          <w:szCs w:val="28"/>
        </w:rPr>
        <w:t>3</w:t>
      </w: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Pr="007D4A46" w:rsidRDefault="0000016D" w:rsidP="007D4A46">
      <w:pPr>
        <w:spacing w:line="360" w:lineRule="auto"/>
        <w:jc w:val="both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 xml:space="preserve">Методические  указания </w:t>
      </w:r>
    </w:p>
    <w:p w:rsidR="0000016D" w:rsidRPr="007D4A46" w:rsidRDefault="0000016D" w:rsidP="007D4A46">
      <w:pPr>
        <w:spacing w:line="360" w:lineRule="auto"/>
        <w:jc w:val="both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>составлены в соответствии ГОС СПО</w:t>
      </w:r>
    </w:p>
    <w:p w:rsidR="0000016D" w:rsidRPr="007D4A46" w:rsidRDefault="0000016D" w:rsidP="007D4A46">
      <w:pPr>
        <w:spacing w:line="360" w:lineRule="auto"/>
        <w:jc w:val="both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>131003</w:t>
      </w:r>
      <w:r>
        <w:rPr>
          <w:b w:val="0"/>
          <w:sz w:val="28"/>
          <w:szCs w:val="28"/>
        </w:rPr>
        <w:t xml:space="preserve"> «Бурение  нефтяных  и  газовых  скважин»</w:t>
      </w:r>
    </w:p>
    <w:p w:rsidR="0000016D" w:rsidRPr="007D4A46" w:rsidRDefault="0000016D" w:rsidP="007D4A46">
      <w:pPr>
        <w:spacing w:line="360" w:lineRule="auto"/>
        <w:jc w:val="both"/>
        <w:rPr>
          <w:b w:val="0"/>
          <w:sz w:val="28"/>
          <w:szCs w:val="28"/>
        </w:rPr>
      </w:pPr>
    </w:p>
    <w:p w:rsidR="0000016D" w:rsidRPr="007D4A46" w:rsidRDefault="0000016D" w:rsidP="007D4A46">
      <w:pPr>
        <w:spacing w:line="360" w:lineRule="auto"/>
        <w:jc w:val="both"/>
        <w:rPr>
          <w:b w:val="0"/>
          <w:sz w:val="28"/>
          <w:szCs w:val="28"/>
        </w:rPr>
      </w:pPr>
    </w:p>
    <w:tbl>
      <w:tblPr>
        <w:tblW w:w="8760" w:type="dxa"/>
        <w:tblLayout w:type="fixed"/>
        <w:tblLook w:val="00A0"/>
      </w:tblPr>
      <w:tblGrid>
        <w:gridCol w:w="5214"/>
        <w:gridCol w:w="3546"/>
      </w:tblGrid>
      <w:tr w:rsidR="0000016D" w:rsidRPr="007D4A46" w:rsidTr="003C187A">
        <w:tc>
          <w:tcPr>
            <w:tcW w:w="5211" w:type="dxa"/>
          </w:tcPr>
          <w:p w:rsidR="0000016D" w:rsidRPr="007D4A46" w:rsidRDefault="0000016D" w:rsidP="007D4A46">
            <w:pPr>
              <w:spacing w:line="360" w:lineRule="auto"/>
              <w:rPr>
                <w:b w:val="0"/>
                <w:caps/>
                <w:sz w:val="28"/>
                <w:szCs w:val="28"/>
              </w:rPr>
            </w:pPr>
            <w:r w:rsidRPr="007D4A46">
              <w:rPr>
                <w:b w:val="0"/>
                <w:caps/>
                <w:sz w:val="28"/>
                <w:szCs w:val="28"/>
              </w:rPr>
              <w:t>ОДОБРЕНО:</w:t>
            </w:r>
          </w:p>
          <w:p w:rsidR="0000016D" w:rsidRPr="007D4A46" w:rsidRDefault="0000016D" w:rsidP="007D4A46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7D4A46">
              <w:rPr>
                <w:b w:val="0"/>
                <w:sz w:val="28"/>
                <w:szCs w:val="28"/>
              </w:rPr>
              <w:t xml:space="preserve">Председатель цикловой </w:t>
            </w:r>
          </w:p>
          <w:p w:rsidR="0000016D" w:rsidRPr="007D4A46" w:rsidRDefault="0000016D" w:rsidP="007D4A46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7D4A46">
              <w:rPr>
                <w:b w:val="0"/>
                <w:sz w:val="28"/>
                <w:szCs w:val="28"/>
              </w:rPr>
              <w:t xml:space="preserve">методической комиссии </w:t>
            </w:r>
          </w:p>
          <w:p w:rsidR="0000016D" w:rsidRPr="007D4A46" w:rsidRDefault="0000016D" w:rsidP="007D4A46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7D4A46">
              <w:rPr>
                <w:b w:val="0"/>
                <w:sz w:val="28"/>
                <w:szCs w:val="28"/>
              </w:rPr>
              <w:t>нефтепромысловых дисциплин</w:t>
            </w:r>
          </w:p>
          <w:p w:rsidR="0000016D" w:rsidRPr="007D4A46" w:rsidRDefault="0000016D" w:rsidP="007D4A46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7D4A46">
              <w:rPr>
                <w:b w:val="0"/>
                <w:sz w:val="28"/>
                <w:szCs w:val="28"/>
              </w:rPr>
              <w:t>___________  Е.И. Дрыгваль</w:t>
            </w:r>
          </w:p>
          <w:p w:rsidR="0000016D" w:rsidRPr="007D4A46" w:rsidRDefault="0000016D" w:rsidP="007D4A46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7D4A46">
              <w:rPr>
                <w:b w:val="0"/>
                <w:sz w:val="28"/>
                <w:szCs w:val="28"/>
              </w:rPr>
              <w:t xml:space="preserve">«___» _________________ </w:t>
            </w:r>
          </w:p>
        </w:tc>
        <w:tc>
          <w:tcPr>
            <w:tcW w:w="3544" w:type="dxa"/>
          </w:tcPr>
          <w:p w:rsidR="0000016D" w:rsidRPr="007D4A46" w:rsidRDefault="0000016D" w:rsidP="007D4A46">
            <w:pPr>
              <w:spacing w:line="360" w:lineRule="auto"/>
              <w:jc w:val="center"/>
              <w:rPr>
                <w:b w:val="0"/>
                <w:caps/>
                <w:sz w:val="28"/>
                <w:szCs w:val="28"/>
              </w:rPr>
            </w:pPr>
          </w:p>
          <w:p w:rsidR="0000016D" w:rsidRPr="007D4A46" w:rsidRDefault="0000016D" w:rsidP="007D4A46">
            <w:pPr>
              <w:spacing w:line="360" w:lineRule="auto"/>
              <w:jc w:val="center"/>
              <w:rPr>
                <w:b w:val="0"/>
                <w:caps/>
                <w:sz w:val="28"/>
                <w:szCs w:val="28"/>
              </w:rPr>
            </w:pPr>
          </w:p>
          <w:p w:rsidR="0000016D" w:rsidRPr="007D4A46" w:rsidRDefault="0000016D" w:rsidP="007D4A46">
            <w:pPr>
              <w:spacing w:line="360" w:lineRule="auto"/>
              <w:jc w:val="center"/>
              <w:rPr>
                <w:b w:val="0"/>
                <w:caps/>
                <w:sz w:val="28"/>
                <w:szCs w:val="28"/>
              </w:rPr>
            </w:pPr>
          </w:p>
          <w:p w:rsidR="0000016D" w:rsidRPr="007D4A46" w:rsidRDefault="0000016D" w:rsidP="007D4A46">
            <w:pPr>
              <w:spacing w:line="360" w:lineRule="auto"/>
              <w:jc w:val="center"/>
              <w:rPr>
                <w:b w:val="0"/>
                <w:caps/>
                <w:sz w:val="28"/>
                <w:szCs w:val="28"/>
              </w:rPr>
            </w:pPr>
          </w:p>
          <w:p w:rsidR="0000016D" w:rsidRPr="007D4A46" w:rsidRDefault="0000016D" w:rsidP="007D4A46">
            <w:pPr>
              <w:spacing w:line="360" w:lineRule="auto"/>
              <w:jc w:val="center"/>
              <w:rPr>
                <w:b w:val="0"/>
                <w:caps/>
                <w:sz w:val="28"/>
                <w:szCs w:val="28"/>
              </w:rPr>
            </w:pPr>
          </w:p>
          <w:p w:rsidR="0000016D" w:rsidRPr="007D4A46" w:rsidRDefault="0000016D" w:rsidP="007D4A46">
            <w:pPr>
              <w:spacing w:line="360" w:lineRule="auto"/>
              <w:jc w:val="center"/>
              <w:rPr>
                <w:b w:val="0"/>
                <w:caps/>
                <w:sz w:val="28"/>
                <w:szCs w:val="28"/>
              </w:rPr>
            </w:pPr>
          </w:p>
        </w:tc>
      </w:tr>
    </w:tbl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39657C">
      <w:pPr>
        <w:jc w:val="center"/>
        <w:rPr>
          <w:b w:val="0"/>
          <w:sz w:val="28"/>
          <w:szCs w:val="28"/>
        </w:rPr>
      </w:pPr>
    </w:p>
    <w:p w:rsidR="0000016D" w:rsidRDefault="0000016D" w:rsidP="00AD59BF">
      <w:pPr>
        <w:jc w:val="center"/>
        <w:rPr>
          <w:b w:val="0"/>
        </w:rPr>
      </w:pPr>
    </w:p>
    <w:p w:rsidR="0000016D" w:rsidRPr="007D4A46" w:rsidRDefault="0000016D" w:rsidP="007D4A46">
      <w:pPr>
        <w:spacing w:line="360" w:lineRule="auto"/>
        <w:jc w:val="center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>ОГЛАВЛЕНИЕ</w:t>
      </w:r>
    </w:p>
    <w:p w:rsidR="0000016D" w:rsidRPr="007D4A46" w:rsidRDefault="0000016D" w:rsidP="007D4A46">
      <w:pPr>
        <w:spacing w:line="360" w:lineRule="auto"/>
        <w:jc w:val="center"/>
        <w:rPr>
          <w:b w:val="0"/>
          <w:sz w:val="28"/>
          <w:szCs w:val="28"/>
        </w:rPr>
      </w:pPr>
    </w:p>
    <w:p w:rsidR="0000016D" w:rsidRPr="007D4A46" w:rsidRDefault="0000016D" w:rsidP="007D4A46">
      <w:pPr>
        <w:spacing w:line="360" w:lineRule="auto"/>
        <w:jc w:val="center"/>
        <w:rPr>
          <w:b w:val="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566"/>
        <w:gridCol w:w="7139"/>
        <w:gridCol w:w="600"/>
      </w:tblGrid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 xml:space="preserve">Оглавление 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2</w:t>
            </w:r>
          </w:p>
        </w:tc>
      </w:tr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 xml:space="preserve">Введение 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3</w:t>
            </w:r>
          </w:p>
        </w:tc>
      </w:tr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Режим  бурения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3</w:t>
            </w:r>
          </w:p>
        </w:tc>
      </w:tr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1.1</w:t>
            </w: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Общие  положения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3</w:t>
            </w:r>
          </w:p>
        </w:tc>
      </w:tr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1.2</w:t>
            </w: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Выбор  типа  долот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3</w:t>
            </w:r>
          </w:p>
        </w:tc>
      </w:tr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1.3</w:t>
            </w: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Определение  осевой  нагрузки  на  долото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3</w:t>
            </w:r>
          </w:p>
        </w:tc>
      </w:tr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1.4</w:t>
            </w: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Определение  подачи  промывочной  жидкости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4</w:t>
            </w:r>
          </w:p>
        </w:tc>
      </w:tr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1.5</w:t>
            </w: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Определение  скорости  вращения  долота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5</w:t>
            </w:r>
          </w:p>
        </w:tc>
      </w:tr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1.6</w:t>
            </w: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Выбор  способа  бурения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6</w:t>
            </w:r>
          </w:p>
        </w:tc>
      </w:tr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Выбор  типа  забойного  двигателя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7</w:t>
            </w:r>
          </w:p>
        </w:tc>
      </w:tr>
      <w:tr w:rsidR="0000016D" w:rsidRPr="007D4A46" w:rsidTr="00352801">
        <w:tc>
          <w:tcPr>
            <w:tcW w:w="0" w:type="auto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7139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 xml:space="preserve">Литература </w:t>
            </w:r>
          </w:p>
        </w:tc>
        <w:tc>
          <w:tcPr>
            <w:tcW w:w="600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10</w:t>
            </w:r>
          </w:p>
        </w:tc>
      </w:tr>
    </w:tbl>
    <w:p w:rsidR="0000016D" w:rsidRPr="00A37DAE" w:rsidRDefault="0000016D" w:rsidP="00AD59BF">
      <w:pPr>
        <w:jc w:val="center"/>
        <w:rPr>
          <w:b w:val="0"/>
        </w:rPr>
      </w:pPr>
    </w:p>
    <w:p w:rsidR="0000016D" w:rsidRPr="00A37DAE" w:rsidRDefault="0000016D" w:rsidP="00AD59BF">
      <w:pPr>
        <w:jc w:val="center"/>
        <w:rPr>
          <w:b w:val="0"/>
        </w:rPr>
      </w:pPr>
    </w:p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Pr="007D4A46" w:rsidRDefault="0000016D" w:rsidP="007D4A46">
      <w:pPr>
        <w:spacing w:line="360" w:lineRule="auto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 xml:space="preserve">                                                  В В Е Д Е Н И Е </w:t>
      </w:r>
    </w:p>
    <w:p w:rsidR="0000016D" w:rsidRPr="007D4A46" w:rsidRDefault="0000016D" w:rsidP="007D4A46">
      <w:pPr>
        <w:spacing w:line="360" w:lineRule="auto"/>
        <w:ind w:firstLine="851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 xml:space="preserve">        Настоящие  методические  указания  являются  руководством  при  разработке    курсовых  и  дипломных  проектах  вопросов  проектирования  режима  бурения  для  специальности  131003« Бурение  нефтяных  и  газовых  скважин ». В  методических  указаниях  даны  рекомендации  по  выбору  типа  долот, определению  осевой  нагрузки  на  долото, определению  скорости  вращения  долота, выбору  типа  забойного  двигателя, основанные  на  обобщении  опыта  проектирования  режима  бурения, а  также  изучению  рекомендаций  ряда  авторов  по  этому  вопросу.</w:t>
      </w:r>
    </w:p>
    <w:p w:rsidR="0000016D" w:rsidRPr="007D4A46" w:rsidRDefault="0000016D" w:rsidP="007D4A46">
      <w:pPr>
        <w:spacing w:line="360" w:lineRule="auto"/>
        <w:rPr>
          <w:b w:val="0"/>
          <w:sz w:val="28"/>
          <w:szCs w:val="28"/>
        </w:rPr>
      </w:pPr>
    </w:p>
    <w:p w:rsidR="0000016D" w:rsidRPr="007D4A46" w:rsidRDefault="0000016D" w:rsidP="007D4A46">
      <w:pPr>
        <w:numPr>
          <w:ilvl w:val="0"/>
          <w:numId w:val="1"/>
        </w:numPr>
        <w:spacing w:line="360" w:lineRule="auto"/>
        <w:rPr>
          <w:b w:val="0"/>
          <w:sz w:val="28"/>
          <w:szCs w:val="28"/>
          <w:u w:val="single"/>
        </w:rPr>
      </w:pPr>
      <w:r w:rsidRPr="007D4A46">
        <w:rPr>
          <w:b w:val="0"/>
          <w:sz w:val="28"/>
          <w:szCs w:val="28"/>
          <w:u w:val="single"/>
        </w:rPr>
        <w:t>Режим  бурения.</w:t>
      </w:r>
    </w:p>
    <w:p w:rsidR="0000016D" w:rsidRPr="007D4A46" w:rsidRDefault="0000016D" w:rsidP="007D4A46">
      <w:pPr>
        <w:numPr>
          <w:ilvl w:val="1"/>
          <w:numId w:val="1"/>
        </w:numPr>
        <w:spacing w:line="360" w:lineRule="auto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  <w:u w:val="single"/>
        </w:rPr>
        <w:t>Общие  положения</w:t>
      </w:r>
      <w:r w:rsidRPr="007D4A46">
        <w:rPr>
          <w:b w:val="0"/>
          <w:sz w:val="28"/>
          <w:szCs w:val="28"/>
        </w:rPr>
        <w:t>.</w:t>
      </w:r>
    </w:p>
    <w:p w:rsidR="0000016D" w:rsidRPr="007D4A46" w:rsidRDefault="0000016D" w:rsidP="007D4A46">
      <w:pPr>
        <w:spacing w:line="360" w:lineRule="auto"/>
        <w:ind w:left="780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 xml:space="preserve">В  данном  разделе  необходимо  выбрать  и  обосновать  способ </w:t>
      </w:r>
    </w:p>
    <w:p w:rsidR="0000016D" w:rsidRPr="007D4A46" w:rsidRDefault="0000016D" w:rsidP="007D4A46">
      <w:pPr>
        <w:spacing w:line="360" w:lineRule="auto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>бурения  и  параметры  оптимального  режима  бурения.</w:t>
      </w:r>
    </w:p>
    <w:p w:rsidR="0000016D" w:rsidRPr="007D4A46" w:rsidRDefault="0000016D" w:rsidP="007D4A46">
      <w:pPr>
        <w:spacing w:line="360" w:lineRule="auto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 xml:space="preserve">             Оптимальным  режимом  бурения  называется  совокупность  регулируемых  параметров, позволяющая  получать  наивысшие  качественные  и  количественные  показатели  с  учетом  технической  оснащенности  буровой  установки. Эта  совокупность  включает  нагрузку  на  долото ( Р</w:t>
      </w:r>
      <w:r w:rsidRPr="007D4A46">
        <w:rPr>
          <w:b w:val="0"/>
          <w:sz w:val="28"/>
          <w:szCs w:val="28"/>
          <w:vertAlign w:val="subscript"/>
        </w:rPr>
        <w:t>д</w:t>
      </w:r>
      <w:r w:rsidRPr="007D4A46">
        <w:rPr>
          <w:b w:val="0"/>
          <w:sz w:val="28"/>
          <w:szCs w:val="28"/>
        </w:rPr>
        <w:t xml:space="preserve"> ), частоту  вращения  долота ( </w:t>
      </w:r>
      <w:r w:rsidRPr="007D4A46">
        <w:rPr>
          <w:b w:val="0"/>
          <w:sz w:val="28"/>
          <w:szCs w:val="28"/>
          <w:lang w:val="en-US"/>
        </w:rPr>
        <w:t>n</w:t>
      </w:r>
      <w:r w:rsidRPr="007D4A46">
        <w:rPr>
          <w:b w:val="0"/>
          <w:sz w:val="28"/>
          <w:szCs w:val="28"/>
        </w:rPr>
        <w:t xml:space="preserve"> ), количество  подаваемого  в  скважину  бурового  раствора ( </w:t>
      </w:r>
      <w:r w:rsidRPr="007D4A46">
        <w:rPr>
          <w:b w:val="0"/>
          <w:sz w:val="28"/>
          <w:szCs w:val="28"/>
          <w:lang w:val="en-US"/>
        </w:rPr>
        <w:t>Q</w:t>
      </w:r>
      <w:r w:rsidRPr="007D4A46">
        <w:rPr>
          <w:b w:val="0"/>
          <w:sz w:val="28"/>
          <w:szCs w:val="28"/>
        </w:rPr>
        <w:t xml:space="preserve"> ), качество  бурового  раствора. В  данном  разделе  необходимо  также  произвести  выбор  типоразмеров  долот, забойных  двигателей  для  интервалов  бурения.</w:t>
      </w:r>
    </w:p>
    <w:p w:rsidR="0000016D" w:rsidRPr="007D4A46" w:rsidRDefault="0000016D" w:rsidP="007D4A46">
      <w:pPr>
        <w:spacing w:line="360" w:lineRule="auto"/>
        <w:rPr>
          <w:b w:val="0"/>
          <w:sz w:val="28"/>
          <w:szCs w:val="28"/>
        </w:rPr>
      </w:pPr>
    </w:p>
    <w:p w:rsidR="0000016D" w:rsidRPr="007D4A46" w:rsidRDefault="0000016D" w:rsidP="007D4A46">
      <w:pPr>
        <w:numPr>
          <w:ilvl w:val="1"/>
          <w:numId w:val="1"/>
        </w:numPr>
        <w:spacing w:line="360" w:lineRule="auto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  <w:u w:val="single"/>
        </w:rPr>
        <w:t>Выбор  типа  долот</w:t>
      </w:r>
      <w:r w:rsidRPr="007D4A46">
        <w:rPr>
          <w:b w:val="0"/>
          <w:sz w:val="28"/>
          <w:szCs w:val="28"/>
        </w:rPr>
        <w:t>.</w:t>
      </w:r>
    </w:p>
    <w:p w:rsidR="0000016D" w:rsidRPr="007D4A46" w:rsidRDefault="0000016D" w:rsidP="007D4A46">
      <w:pPr>
        <w:spacing w:line="360" w:lineRule="auto"/>
        <w:ind w:firstLine="851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>Тип  долота  выбирается  в  зависимости  от  физико – механических  свойств  разбуриваемых  пород, а  также  учитываетсяопыт  бурения  в  аналогичных  условиях. При  выборе  типа  долота  рекомендуется  пользоваться  таблицами  обобщенных  опытных  данных  (таблица 1  или рисунок 1 )</w:t>
      </w:r>
    </w:p>
    <w:p w:rsidR="0000016D" w:rsidRPr="007D4A46" w:rsidRDefault="0000016D" w:rsidP="007D4A46">
      <w:pPr>
        <w:spacing w:line="360" w:lineRule="auto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 xml:space="preserve">            Пример:</w:t>
      </w:r>
    </w:p>
    <w:p w:rsidR="0000016D" w:rsidRPr="007D4A46" w:rsidRDefault="0000016D" w:rsidP="007D4A46">
      <w:pPr>
        <w:spacing w:line="360" w:lineRule="auto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 xml:space="preserve">            Необходимо  подобрать  тип  долота  для  бурения  пород  с  категорией  твердости  </w:t>
      </w:r>
      <w:r w:rsidRPr="007D4A46">
        <w:rPr>
          <w:b w:val="0"/>
          <w:sz w:val="28"/>
          <w:szCs w:val="28"/>
          <w:lang w:val="en-US"/>
        </w:rPr>
        <w:t>II</w:t>
      </w:r>
      <w:r w:rsidRPr="007D4A46">
        <w:rPr>
          <w:b w:val="0"/>
          <w:sz w:val="28"/>
          <w:szCs w:val="28"/>
        </w:rPr>
        <w:t>, категорией  абразивности</w:t>
      </w:r>
      <w:r w:rsidRPr="007D4A46">
        <w:rPr>
          <w:b w:val="0"/>
          <w:sz w:val="28"/>
          <w:szCs w:val="28"/>
          <w:lang w:val="en-US"/>
        </w:rPr>
        <w:t>IV</w:t>
      </w:r>
      <w:r w:rsidRPr="007D4A46">
        <w:rPr>
          <w:b w:val="0"/>
          <w:sz w:val="28"/>
          <w:szCs w:val="28"/>
        </w:rPr>
        <w:t>.</w:t>
      </w:r>
    </w:p>
    <w:p w:rsidR="0000016D" w:rsidRDefault="0000016D" w:rsidP="007D4A46">
      <w:pPr>
        <w:spacing w:line="360" w:lineRule="auto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 xml:space="preserve">            Откладываем  значения  твёрдости  и  абразивности, находим  точку  пересечения 1 (рис. 1), измеряем  расстояние  до  характерных  точек, наименьшее  расстояние  указывает  на  наиболее  оптимальный  тип  долота. Выбираем  долото  типа  МС.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6"/>
        <w:gridCol w:w="465"/>
        <w:gridCol w:w="331"/>
        <w:gridCol w:w="331"/>
        <w:gridCol w:w="336"/>
        <w:gridCol w:w="331"/>
        <w:gridCol w:w="331"/>
        <w:gridCol w:w="331"/>
        <w:gridCol w:w="332"/>
        <w:gridCol w:w="332"/>
        <w:gridCol w:w="331"/>
        <w:gridCol w:w="331"/>
        <w:gridCol w:w="332"/>
        <w:gridCol w:w="332"/>
        <w:gridCol w:w="339"/>
        <w:gridCol w:w="335"/>
        <w:gridCol w:w="347"/>
        <w:gridCol w:w="341"/>
        <w:gridCol w:w="331"/>
        <w:gridCol w:w="331"/>
        <w:gridCol w:w="331"/>
        <w:gridCol w:w="331"/>
        <w:gridCol w:w="331"/>
        <w:gridCol w:w="331"/>
        <w:gridCol w:w="339"/>
        <w:gridCol w:w="416"/>
      </w:tblGrid>
      <w:tr w:rsidR="0000016D" w:rsidTr="00352801">
        <w:tc>
          <w:tcPr>
            <w:tcW w:w="636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</w:rPr>
              <w:t>Категория  абразивности  пород</w:t>
            </w: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12</w:t>
            </w:r>
          </w:p>
        </w:tc>
        <w:tc>
          <w:tcPr>
            <w:tcW w:w="331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11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10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9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6" type="#_x0000_t120" style="position:absolute;margin-left:21.9pt;margin-top:34.45pt;width:6.75pt;height:7.7pt;z-index:251665408;mso-position-horizontal-relative:text;mso-position-vertical-relative:text"/>
              </w:pict>
            </w: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8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К,ОК</w:t>
            </w: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7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27" type="#_x0000_t120" style="position:absolute;margin-left:-1.1pt;margin-top:29.85pt;width:6.75pt;height:7.7pt;z-index:251664384"/>
              </w:pict>
            </w:r>
            <w:r w:rsidRPr="00352801">
              <w:rPr>
                <w:b w:val="0"/>
                <w:sz w:val="22"/>
                <w:szCs w:val="22"/>
              </w:rPr>
              <w:t>СЗ</w:t>
            </w: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  <w:p w:rsidR="0000016D" w:rsidRPr="00352801" w:rsidRDefault="0000016D" w:rsidP="00352801">
            <w:pPr>
              <w:spacing w:line="360" w:lineRule="auto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ТЗ,</w:t>
            </w:r>
          </w:p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28" type="#_x0000_t120" style="position:absolute;margin-left:1.65pt;margin-top:12.55pt;width:6.75pt;height:7.7pt;z-index:251662336"/>
              </w:pict>
            </w:r>
            <w:r w:rsidRPr="00352801">
              <w:rPr>
                <w:b w:val="0"/>
                <w:sz w:val="20"/>
                <w:szCs w:val="20"/>
              </w:rPr>
              <w:t>ТКЗ</w:t>
            </w: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6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МЗ</w:t>
            </w:r>
            <w:bookmarkStart w:id="0" w:name="_GoBack"/>
            <w:bookmarkEnd w:id="0"/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5.65pt;margin-top:.75pt;width:30.6pt;height:22.05pt;flip:x y;z-index:251663360;mso-position-horizontal-relative:text;mso-position-vertical-relative:text" o:connectortype="straight" strokeweight="1.5pt">
                  <v:stroke endarrow="block"/>
                </v:shape>
              </w:pict>
            </w:r>
          </w:p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30" type="#_x0000_t120" style="position:absolute;margin-left:5.65pt;margin-top:17pt;width:6.75pt;height:7.7pt;z-index:251661312"/>
              </w:pict>
            </w:r>
            <w:r>
              <w:rPr>
                <w:noProof/>
              </w:rPr>
              <w:pict>
                <v:shape id="_x0000_s1031" type="#_x0000_t32" style="position:absolute;margin-left:12.4pt;margin-top:3.85pt;width:23.85pt;height:13.15pt;flip:x;z-index:251660288" o:connectortype="straight" strokeweight="1.5pt">
                  <v:stroke endarrow="block"/>
                </v:shape>
              </w:pict>
            </w:r>
            <w:r w:rsidRPr="00352801">
              <w:rPr>
                <w:b w:val="0"/>
                <w:sz w:val="20"/>
                <w:szCs w:val="20"/>
              </w:rPr>
              <w:t>МС</w:t>
            </w:r>
            <w:r w:rsidRPr="00352801">
              <w:rPr>
                <w:b w:val="0"/>
                <w:sz w:val="22"/>
                <w:szCs w:val="22"/>
              </w:rPr>
              <w:t>З</w:t>
            </w: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32" type="#_x0000_t32" style="position:absolute;margin-left:3.1pt;margin-top:22.8pt;width:8.8pt;height:18.65pt;z-index:251658240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margin-left:3.1pt;margin-top:.75pt;width:31.7pt;height:22.05pt;flip:y;z-index:251657216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5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34" type="#_x0000_t120" style="position:absolute;margin-left:25.85pt;margin-top:17.8pt;width:6.75pt;height:7.7pt;z-index:251654144"/>
              </w:pict>
            </w:r>
            <w:r w:rsidRPr="00352801">
              <w:rPr>
                <w:b w:val="0"/>
                <w:sz w:val="22"/>
                <w:szCs w:val="22"/>
              </w:rPr>
              <w:t>МС</w:t>
            </w: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35" type="#_x0000_t120" style="position:absolute;margin-left:-.5pt;margin-top:2.55pt;width:6.75pt;height:7.7pt;z-index:251656192;mso-position-horizontal-relative:text;mso-position-vertical-relative:text"/>
              </w:pict>
            </w:r>
          </w:p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36" type="#_x0000_t120" style="position:absolute;margin-left:13.85pt;margin-top:2.4pt;width:6.75pt;height:7.7pt;z-index:251655168"/>
              </w:pict>
            </w:r>
            <w:r w:rsidRPr="00352801">
              <w:rPr>
                <w:b w:val="0"/>
                <w:sz w:val="22"/>
                <w:szCs w:val="22"/>
              </w:rPr>
              <w:t>С</w:t>
            </w: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37" type="#_x0000_t120" style="position:absolute;margin-left:5.65pt;margin-top:17.8pt;width:6.75pt;height:7.7pt;z-index:251653120"/>
              </w:pict>
            </w:r>
            <w:r w:rsidRPr="00352801">
              <w:rPr>
                <w:b w:val="0"/>
                <w:sz w:val="22"/>
                <w:szCs w:val="22"/>
              </w:rPr>
              <w:t>СТ</w:t>
            </w: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38" type="#_x0000_t120" style="position:absolute;margin-left:11.9pt;margin-top:13.65pt;width:6.75pt;height:7.7pt;z-index:251659264;mso-position-horizontal-relative:text;mso-position-vertical-relative:text"/>
              </w:pict>
            </w:r>
            <w:r w:rsidRPr="00352801">
              <w:rPr>
                <w:b w:val="0"/>
                <w:sz w:val="22"/>
                <w:szCs w:val="22"/>
              </w:rPr>
              <w:t>ТК</w:t>
            </w:r>
          </w:p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Т</w:t>
            </w: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4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3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39" type="#_x0000_t120" style="position:absolute;margin-left:4.75pt;margin-top:-.75pt;width:10.55pt;height:8.6pt;z-index:251652096;mso-position-horizontal-relative:text;mso-position-vertical-relative:text"/>
              </w:pict>
            </w:r>
          </w:p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М</w:t>
            </w: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2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</w:p>
        </w:tc>
        <w:tc>
          <w:tcPr>
            <w:tcW w:w="331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rPr>
          <w:trHeight w:val="390"/>
        </w:trPr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 w:val="restart"/>
            <w:textDirection w:val="btLr"/>
          </w:tcPr>
          <w:p w:rsidR="0000016D" w:rsidRPr="00352801" w:rsidRDefault="0000016D" w:rsidP="00352801">
            <w:pPr>
              <w:spacing w:line="360" w:lineRule="auto"/>
              <w:ind w:left="113" w:right="113"/>
              <w:jc w:val="center"/>
              <w:rPr>
                <w:b w:val="0"/>
              </w:rPr>
            </w:pPr>
            <w:r w:rsidRPr="00352801">
              <w:rPr>
                <w:b w:val="0"/>
              </w:rPr>
              <w:t>1</w:t>
            </w:r>
          </w:p>
        </w:tc>
        <w:tc>
          <w:tcPr>
            <w:tcW w:w="331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c>
          <w:tcPr>
            <w:tcW w:w="636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65" w:type="dxa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331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40" type="#_x0000_t32" style="position:absolute;margin-left:-4.9pt;margin-top:-.8pt;width:182.4pt;height:0;z-index:251650048;mso-position-horizontal-relative:text;mso-position-vertical-relative:text" o:connectortype="straight" strokeweight="2.5pt">
                  <v:stroke startarrow="block" endarrow="block"/>
                </v:shape>
              </w:pict>
            </w:r>
          </w:p>
        </w:tc>
        <w:tc>
          <w:tcPr>
            <w:tcW w:w="667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tcBorders>
              <w:top w:val="nil"/>
            </w:tcBorders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А</w:t>
            </w:r>
          </w:p>
        </w:tc>
        <w:tc>
          <w:tcPr>
            <w:tcW w:w="663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3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1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noProof/>
              </w:rPr>
              <w:pict>
                <v:shape id="_x0000_s1041" type="#_x0000_t32" style="position:absolute;margin-left:-4.8pt;margin-top:-.8pt;width:220.8pt;height:0;z-index:251651072;mso-position-horizontal-relative:text;mso-position-vertical-relative:text" o:connectortype="straight" strokeweight="2.5pt">
                  <v:stroke startarrow="block" endarrow="block"/>
                </v:shape>
              </w:pict>
            </w:r>
          </w:p>
        </w:tc>
        <w:tc>
          <w:tcPr>
            <w:tcW w:w="682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2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2801">
              <w:rPr>
                <w:b w:val="0"/>
                <w:sz w:val="28"/>
                <w:szCs w:val="28"/>
              </w:rPr>
              <w:t>Б</w:t>
            </w: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70" w:type="dxa"/>
            <w:gridSpan w:val="2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416" w:type="dxa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00016D" w:rsidTr="00352801">
        <w:tc>
          <w:tcPr>
            <w:tcW w:w="1101" w:type="dxa"/>
            <w:gridSpan w:val="2"/>
            <w:vMerge w:val="restart"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sym w:font="Symbol" w:char="F049"/>
            </w:r>
          </w:p>
        </w:tc>
        <w:tc>
          <w:tcPr>
            <w:tcW w:w="667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sym w:font="Symbol" w:char="F049"/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sym w:font="Symbol" w:char="F049"/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</w:p>
        </w:tc>
        <w:tc>
          <w:tcPr>
            <w:tcW w:w="664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52801">
              <w:rPr>
                <w:b w:val="0"/>
                <w:sz w:val="22"/>
                <w:szCs w:val="22"/>
              </w:rPr>
              <w:sym w:font="Symbol" w:char="F049"/>
            </w:r>
            <w:r w:rsidRPr="00352801">
              <w:rPr>
                <w:b w:val="0"/>
                <w:sz w:val="22"/>
                <w:szCs w:val="22"/>
                <w:lang w:val="en-US"/>
              </w:rPr>
              <w:t>V</w:t>
            </w: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52801">
              <w:rPr>
                <w:b w:val="0"/>
                <w:sz w:val="22"/>
                <w:szCs w:val="22"/>
                <w:lang w:val="en-US"/>
              </w:rPr>
              <w:t>V</w:t>
            </w:r>
          </w:p>
        </w:tc>
        <w:tc>
          <w:tcPr>
            <w:tcW w:w="664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52801">
              <w:rPr>
                <w:b w:val="0"/>
                <w:sz w:val="22"/>
                <w:szCs w:val="22"/>
                <w:lang w:val="en-US"/>
              </w:rPr>
              <w:t>V</w:t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</w:p>
        </w:tc>
        <w:tc>
          <w:tcPr>
            <w:tcW w:w="674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52801">
              <w:rPr>
                <w:b w:val="0"/>
                <w:sz w:val="22"/>
                <w:szCs w:val="22"/>
                <w:lang w:val="en-US"/>
              </w:rPr>
              <w:t>V</w:t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</w:p>
        </w:tc>
        <w:tc>
          <w:tcPr>
            <w:tcW w:w="688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52801">
              <w:rPr>
                <w:b w:val="0"/>
                <w:sz w:val="22"/>
                <w:szCs w:val="22"/>
                <w:lang w:val="en-US"/>
              </w:rPr>
              <w:t>V</w:t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52801">
              <w:rPr>
                <w:b w:val="0"/>
                <w:sz w:val="22"/>
                <w:szCs w:val="22"/>
              </w:rPr>
              <w:sym w:font="Symbol" w:char="F049"/>
            </w:r>
            <w:r w:rsidRPr="00352801">
              <w:rPr>
                <w:b w:val="0"/>
                <w:sz w:val="22"/>
                <w:szCs w:val="22"/>
                <w:lang w:val="en-US"/>
              </w:rPr>
              <w:t>X</w:t>
            </w: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52801">
              <w:rPr>
                <w:b w:val="0"/>
                <w:sz w:val="22"/>
                <w:szCs w:val="22"/>
                <w:lang w:val="en-US"/>
              </w:rPr>
              <w:t>X</w:t>
            </w:r>
          </w:p>
        </w:tc>
        <w:tc>
          <w:tcPr>
            <w:tcW w:w="662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52801">
              <w:rPr>
                <w:b w:val="0"/>
                <w:sz w:val="22"/>
                <w:szCs w:val="22"/>
                <w:lang w:val="en-US"/>
              </w:rPr>
              <w:t>X</w:t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</w:p>
        </w:tc>
        <w:tc>
          <w:tcPr>
            <w:tcW w:w="755" w:type="dxa"/>
            <w:gridSpan w:val="2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52801">
              <w:rPr>
                <w:b w:val="0"/>
                <w:sz w:val="22"/>
                <w:szCs w:val="22"/>
                <w:lang w:val="en-US"/>
              </w:rPr>
              <w:t>X</w:t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  <w:r w:rsidRPr="00352801">
              <w:rPr>
                <w:b w:val="0"/>
                <w:sz w:val="22"/>
                <w:szCs w:val="22"/>
              </w:rPr>
              <w:sym w:font="Symbol" w:char="F049"/>
            </w:r>
          </w:p>
        </w:tc>
      </w:tr>
      <w:tr w:rsidR="0000016D" w:rsidTr="00352801">
        <w:tc>
          <w:tcPr>
            <w:tcW w:w="1101" w:type="dxa"/>
            <w:gridSpan w:val="2"/>
            <w:vMerge/>
          </w:tcPr>
          <w:p w:rsidR="0000016D" w:rsidRPr="00352801" w:rsidRDefault="0000016D" w:rsidP="00352801">
            <w:pPr>
              <w:spacing w:line="36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8084" w:type="dxa"/>
            <w:gridSpan w:val="24"/>
          </w:tcPr>
          <w:p w:rsidR="0000016D" w:rsidRPr="00352801" w:rsidRDefault="0000016D" w:rsidP="00352801">
            <w:pPr>
              <w:spacing w:line="360" w:lineRule="auto"/>
              <w:jc w:val="center"/>
              <w:rPr>
                <w:b w:val="0"/>
              </w:rPr>
            </w:pPr>
            <w:r w:rsidRPr="00352801">
              <w:rPr>
                <w:b w:val="0"/>
              </w:rPr>
              <w:t>Категория  твёрдости  пород</w:t>
            </w:r>
          </w:p>
        </w:tc>
      </w:tr>
    </w:tbl>
    <w:p w:rsidR="0000016D" w:rsidRDefault="0000016D" w:rsidP="004B5BBE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Вероятные  области  применения  долот: А – режущего  и  истирающего  действия; Б - алмазные</w:t>
      </w:r>
    </w:p>
    <w:p w:rsidR="0000016D" w:rsidRPr="007D4A46" w:rsidRDefault="0000016D" w:rsidP="007D4A46">
      <w:pPr>
        <w:spacing w:line="360" w:lineRule="auto"/>
        <w:rPr>
          <w:b w:val="0"/>
          <w:sz w:val="28"/>
          <w:szCs w:val="28"/>
        </w:rPr>
      </w:pPr>
    </w:p>
    <w:p w:rsidR="0000016D" w:rsidRPr="007D4A46" w:rsidRDefault="0000016D" w:rsidP="007D4A46">
      <w:pPr>
        <w:spacing w:line="360" w:lineRule="auto"/>
        <w:rPr>
          <w:b w:val="0"/>
          <w:sz w:val="28"/>
          <w:szCs w:val="28"/>
        </w:rPr>
      </w:pPr>
    </w:p>
    <w:p w:rsidR="0000016D" w:rsidRPr="007D4A46" w:rsidRDefault="0000016D" w:rsidP="007D4A46">
      <w:pPr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7D4A46">
        <w:rPr>
          <w:sz w:val="28"/>
          <w:szCs w:val="28"/>
          <w:u w:val="single"/>
        </w:rPr>
        <w:t>Определение  осевой  нагрузки  на  долото</w:t>
      </w:r>
      <w:r w:rsidRPr="007D4A46">
        <w:rPr>
          <w:sz w:val="28"/>
          <w:szCs w:val="28"/>
        </w:rPr>
        <w:t>.</w:t>
      </w:r>
    </w:p>
    <w:p w:rsidR="0000016D" w:rsidRPr="007D4A46" w:rsidRDefault="0000016D" w:rsidP="007D4A46">
      <w:pPr>
        <w:spacing w:line="360" w:lineRule="auto"/>
        <w:rPr>
          <w:b w:val="0"/>
          <w:sz w:val="28"/>
          <w:szCs w:val="28"/>
        </w:rPr>
      </w:pPr>
      <w:r w:rsidRPr="007D4A46">
        <w:rPr>
          <w:b w:val="0"/>
          <w:sz w:val="28"/>
          <w:szCs w:val="28"/>
        </w:rPr>
        <w:t xml:space="preserve">             Осевая  нагрузка  на  долото  определяется  из  условия обеспечения объемного  разрушения  породы  и  определяется  по  формуле:</w:t>
      </w:r>
    </w:p>
    <w:p w:rsidR="0000016D" w:rsidRPr="00A37DAE" w:rsidRDefault="0000016D" w:rsidP="00BF5883">
      <w:pPr>
        <w:rPr>
          <w:b w:val="0"/>
        </w:rPr>
      </w:pPr>
      <w:r w:rsidRPr="00A37DAE">
        <w:rPr>
          <w:b w:val="0"/>
        </w:rPr>
        <w:t>Р</w:t>
      </w:r>
      <w:r w:rsidRPr="00A37DAE">
        <w:rPr>
          <w:b w:val="0"/>
          <w:vertAlign w:val="subscript"/>
        </w:rPr>
        <w:t>д</w:t>
      </w:r>
      <w:r>
        <w:rPr>
          <w:b w:val="0"/>
        </w:rPr>
        <w:t>≥α*</w:t>
      </w:r>
      <w:r w:rsidRPr="00A37DAE">
        <w:rPr>
          <w:b w:val="0"/>
          <w:lang w:val="en-US"/>
        </w:rPr>
        <w:t>F</w:t>
      </w:r>
      <w:r w:rsidRPr="00A37DAE">
        <w:rPr>
          <w:b w:val="0"/>
          <w:vertAlign w:val="subscript"/>
        </w:rPr>
        <w:t>к</w:t>
      </w:r>
      <w:r>
        <w:rPr>
          <w:b w:val="0"/>
        </w:rPr>
        <w:t>*</w:t>
      </w:r>
      <w:r w:rsidRPr="00A37DAE">
        <w:rPr>
          <w:b w:val="0"/>
        </w:rPr>
        <w:t>Р</w:t>
      </w:r>
      <w:r w:rsidRPr="00A37DAE">
        <w:rPr>
          <w:b w:val="0"/>
          <w:vertAlign w:val="subscript"/>
        </w:rPr>
        <w:t>ш</w:t>
      </w:r>
    </w:p>
    <w:p w:rsidR="0000016D" w:rsidRPr="00A37DAE" w:rsidRDefault="0000016D" w:rsidP="00BF5883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 w:rsidP="00BF5883">
      <w:pPr>
        <w:rPr>
          <w:b w:val="0"/>
        </w:rPr>
      </w:pPr>
      <w:r w:rsidRPr="00A37DAE">
        <w:rPr>
          <w:b w:val="0"/>
        </w:rPr>
        <w:t>Р</w:t>
      </w:r>
      <w:r w:rsidRPr="00A37DAE">
        <w:rPr>
          <w:b w:val="0"/>
          <w:vertAlign w:val="subscript"/>
        </w:rPr>
        <w:t>ш</w:t>
      </w:r>
      <w:r w:rsidRPr="00A37DAE">
        <w:rPr>
          <w:b w:val="0"/>
        </w:rPr>
        <w:t xml:space="preserve"> – твердость  породы  по  штампу, кПа;</w:t>
      </w:r>
    </w:p>
    <w:p w:rsidR="0000016D" w:rsidRPr="00A37DAE" w:rsidRDefault="0000016D" w:rsidP="00BF5883">
      <w:pPr>
        <w:rPr>
          <w:b w:val="0"/>
        </w:rPr>
      </w:pPr>
      <w:r>
        <w:rPr>
          <w:b w:val="0"/>
        </w:rPr>
        <w:t>α</w:t>
      </w:r>
      <w:r w:rsidRPr="00A37DAE">
        <w:rPr>
          <w:b w:val="0"/>
        </w:rPr>
        <w:t>- коэффициент, учитывающий  влияние  забойных  условий  на</w:t>
      </w:r>
    </w:p>
    <w:p w:rsidR="0000016D" w:rsidRPr="00A37DAE" w:rsidRDefault="0000016D" w:rsidP="00BF5883">
      <w:pPr>
        <w:rPr>
          <w:b w:val="0"/>
        </w:rPr>
      </w:pPr>
      <w:r w:rsidRPr="00A37DAE">
        <w:rPr>
          <w:b w:val="0"/>
        </w:rPr>
        <w:t xml:space="preserve">             изменение  твердости;</w:t>
      </w:r>
      <w:r>
        <w:rPr>
          <w:b w:val="0"/>
        </w:rPr>
        <w:t xml:space="preserve"> α</w:t>
      </w:r>
      <w:r w:rsidRPr="00A37DAE">
        <w:rPr>
          <w:b w:val="0"/>
        </w:rPr>
        <w:t xml:space="preserve"> = 0.3÷1.59</w:t>
      </w:r>
    </w:p>
    <w:p w:rsidR="0000016D" w:rsidRPr="00A37DAE" w:rsidRDefault="0000016D" w:rsidP="00BF5883">
      <w:pPr>
        <w:rPr>
          <w:b w:val="0"/>
        </w:rPr>
      </w:pPr>
      <w:r w:rsidRPr="00A37DAE">
        <w:rPr>
          <w:b w:val="0"/>
          <w:lang w:val="en-US"/>
        </w:rPr>
        <w:t>F</w:t>
      </w:r>
      <w:r w:rsidRPr="00A37DAE">
        <w:rPr>
          <w:b w:val="0"/>
          <w:vertAlign w:val="subscript"/>
        </w:rPr>
        <w:t>к</w:t>
      </w:r>
      <w:r w:rsidRPr="00A37DAE">
        <w:rPr>
          <w:b w:val="0"/>
        </w:rPr>
        <w:t xml:space="preserve"> – площадь контакта  зубьев  долота  с  забоем, м</w:t>
      </w:r>
      <w:r w:rsidRPr="00A37DAE">
        <w:rPr>
          <w:b w:val="0"/>
          <w:vertAlign w:val="superscript"/>
        </w:rPr>
        <w:t xml:space="preserve">2 </w:t>
      </w:r>
    </w:p>
    <w:p w:rsidR="0000016D" w:rsidRPr="00A37DAE" w:rsidRDefault="0000016D" w:rsidP="00BF5883">
      <w:pPr>
        <w:rPr>
          <w:b w:val="0"/>
        </w:rPr>
      </w:pPr>
      <w:r w:rsidRPr="00A37DAE">
        <w:rPr>
          <w:b w:val="0"/>
        </w:rPr>
        <w:t xml:space="preserve">            При  практических  расчетах  для  определения  </w:t>
      </w:r>
      <w:r w:rsidRPr="00A37DAE">
        <w:rPr>
          <w:b w:val="0"/>
          <w:lang w:val="en-US"/>
        </w:rPr>
        <w:t>F</w:t>
      </w:r>
      <w:r w:rsidRPr="00A37DAE">
        <w:rPr>
          <w:b w:val="0"/>
          <w:vertAlign w:val="subscript"/>
        </w:rPr>
        <w:t>к</w:t>
      </w:r>
      <w:r w:rsidRPr="00A37DAE">
        <w:rPr>
          <w:b w:val="0"/>
        </w:rPr>
        <w:t xml:space="preserve">  может  быть  использована  методика  Федорова  В.С</w:t>
      </w:r>
    </w:p>
    <w:p w:rsidR="0000016D" w:rsidRPr="00A37DAE" w:rsidRDefault="0000016D" w:rsidP="00BF5883">
      <w:pPr>
        <w:rPr>
          <w:b w:val="0"/>
          <w:u w:val="words"/>
        </w:rPr>
      </w:pPr>
      <w:r>
        <w:rPr>
          <w:b w:val="0"/>
          <w:u w:val="words"/>
        </w:rPr>
        <w:t xml:space="preserve">      </w:t>
      </w:r>
      <w:r w:rsidRPr="00A37DAE">
        <w:rPr>
          <w:b w:val="0"/>
          <w:u w:val="words"/>
        </w:rPr>
        <w:t>Д</w:t>
      </w:r>
      <w:r w:rsidRPr="00A37DAE">
        <w:rPr>
          <w:b w:val="0"/>
          <w:u w:val="words"/>
          <w:vertAlign w:val="subscript"/>
        </w:rPr>
        <w:t>д</w:t>
      </w:r>
    </w:p>
    <w:p w:rsidR="0000016D" w:rsidRPr="00A37DAE" w:rsidRDefault="0000016D" w:rsidP="00BF5883">
      <w:pPr>
        <w:rPr>
          <w:b w:val="0"/>
        </w:rPr>
      </w:pPr>
      <w:r w:rsidRPr="00A37DAE">
        <w:rPr>
          <w:b w:val="0"/>
          <w:lang w:val="en-US"/>
        </w:rPr>
        <w:t>F</w:t>
      </w:r>
      <w:r w:rsidRPr="00A37DAE">
        <w:rPr>
          <w:b w:val="0"/>
        </w:rPr>
        <w:t xml:space="preserve"> = 2</w:t>
      </w:r>
      <w:r>
        <w:rPr>
          <w:b w:val="0"/>
        </w:rPr>
        <w:t>*</w:t>
      </w:r>
      <w:r>
        <w:rPr>
          <w:b w:val="0"/>
        </w:rPr>
        <w:sym w:font="Symbol" w:char="F067"/>
      </w:r>
      <w:r>
        <w:rPr>
          <w:b w:val="0"/>
        </w:rPr>
        <w:t>*δ</w:t>
      </w:r>
    </w:p>
    <w:p w:rsidR="0000016D" w:rsidRPr="00A37DAE" w:rsidRDefault="0000016D" w:rsidP="00BF5883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 w:rsidP="00BF5883">
      <w:pPr>
        <w:rPr>
          <w:b w:val="0"/>
        </w:rPr>
      </w:pPr>
      <w:r w:rsidRPr="00A37DAE">
        <w:rPr>
          <w:b w:val="0"/>
        </w:rPr>
        <w:t>Д</w:t>
      </w:r>
      <w:r w:rsidRPr="00A37DAE">
        <w:rPr>
          <w:b w:val="0"/>
          <w:vertAlign w:val="subscript"/>
        </w:rPr>
        <w:t>д</w:t>
      </w:r>
      <w:r w:rsidRPr="00A37DAE">
        <w:rPr>
          <w:b w:val="0"/>
        </w:rPr>
        <w:t xml:space="preserve"> – диаметр  долота, м</w:t>
      </w:r>
    </w:p>
    <w:p w:rsidR="0000016D" w:rsidRPr="00A37DAE" w:rsidRDefault="0000016D" w:rsidP="00BF5883">
      <w:pPr>
        <w:rPr>
          <w:b w:val="0"/>
        </w:rPr>
      </w:pPr>
      <w:r>
        <w:rPr>
          <w:b w:val="0"/>
        </w:rPr>
        <w:sym w:font="Symbol" w:char="F067"/>
      </w:r>
      <w:r w:rsidRPr="00A37DAE">
        <w:rPr>
          <w:b w:val="0"/>
        </w:rPr>
        <w:t>- притупление  зубьев, м</w:t>
      </w:r>
    </w:p>
    <w:p w:rsidR="0000016D" w:rsidRPr="00A37DAE" w:rsidRDefault="0000016D" w:rsidP="00BF5883">
      <w:pPr>
        <w:rPr>
          <w:b w:val="0"/>
        </w:rPr>
      </w:pPr>
      <w:r>
        <w:rPr>
          <w:b w:val="0"/>
        </w:rPr>
        <w:t>δ</w:t>
      </w:r>
      <w:r w:rsidRPr="00A37DAE">
        <w:rPr>
          <w:b w:val="0"/>
        </w:rPr>
        <w:t xml:space="preserve"> - коэффициент  перекрытия  забоя,</w:t>
      </w:r>
      <w:r>
        <w:rPr>
          <w:b w:val="0"/>
        </w:rPr>
        <w:t xml:space="preserve"> δ</w:t>
      </w:r>
      <w:r w:rsidRPr="00A37DAE">
        <w:rPr>
          <w:b w:val="0"/>
        </w:rPr>
        <w:t xml:space="preserve"> = 0.4÷1.3</w:t>
      </w:r>
    </w:p>
    <w:p w:rsidR="0000016D" w:rsidRPr="00A37DAE" w:rsidRDefault="0000016D" w:rsidP="00BF5883">
      <w:pPr>
        <w:rPr>
          <w:b w:val="0"/>
        </w:rPr>
      </w:pPr>
      <w:r w:rsidRPr="00A37DAE">
        <w:rPr>
          <w:b w:val="0"/>
        </w:rPr>
        <w:t xml:space="preserve">             Оптимальной  считается  нагрузка  на  10 – 20%  больше  расчетной </w:t>
      </w:r>
    </w:p>
    <w:p w:rsidR="0000016D" w:rsidRPr="00A37DAE" w:rsidRDefault="0000016D" w:rsidP="00BF5883">
      <w:pPr>
        <w:rPr>
          <w:b w:val="0"/>
        </w:rPr>
      </w:pPr>
    </w:p>
    <w:p w:rsidR="0000016D" w:rsidRPr="00A37DAE" w:rsidRDefault="0000016D" w:rsidP="006266F4">
      <w:pPr>
        <w:rPr>
          <w:b w:val="0"/>
        </w:rPr>
      </w:pPr>
      <w:r w:rsidRPr="00A37DAE">
        <w:rPr>
          <w:b w:val="0"/>
        </w:rPr>
        <w:t xml:space="preserve"> 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5"/>
        <w:gridCol w:w="1433"/>
        <w:gridCol w:w="1395"/>
        <w:gridCol w:w="1805"/>
      </w:tblGrid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Диаметр  долота, мм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Тип  долота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Значение  δ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 xml:space="preserve">Значение </w:t>
            </w:r>
            <w:r w:rsidRPr="00352801">
              <w:rPr>
                <w:b w:val="0"/>
              </w:rPr>
              <w:sym w:font="Symbol" w:char="F067"/>
            </w:r>
            <w:r w:rsidRPr="00352801">
              <w:rPr>
                <w:b w:val="0"/>
              </w:rPr>
              <w:t xml:space="preserve"> , мм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158.7÷200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М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0.9÷1.08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2.8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212.7÷250.8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М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0.93÷1.18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2.8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269.9÷349.2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М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0.8÷0.92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2.8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158.7÷200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МС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0.9÷0.99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212.7÷250.8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МС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0.76÷0.86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269.9÷349.2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МС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0.66÷0.67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158.7÷200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С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0.68÷0.72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1.5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212.7÷250.8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С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0.59÷0.64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1.5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269.9÷349.2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С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0.66÷0.56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1.5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158.7÷200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СТ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0.56÷0.72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1.3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212.7÷250.8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СТ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0.5÷0.64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1.3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269.9÷349.2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СТ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0.53÷0.51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1.3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158.7÷200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0.56÷0.63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212.7÷250.8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0.68÷0.65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269.9÷349.2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0.6÷0.56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</w:t>
            </w:r>
          </w:p>
        </w:tc>
      </w:tr>
    </w:tbl>
    <w:p w:rsidR="0000016D" w:rsidRPr="00A37DAE" w:rsidRDefault="0000016D" w:rsidP="006266F4">
      <w:pPr>
        <w:rPr>
          <w:b w:val="0"/>
        </w:rPr>
      </w:pPr>
    </w:p>
    <w:p w:rsidR="0000016D" w:rsidRPr="00A37DAE" w:rsidRDefault="0000016D" w:rsidP="006266F4">
      <w:pPr>
        <w:rPr>
          <w:b w:val="0"/>
        </w:rPr>
      </w:pPr>
      <w:r w:rsidRPr="00A37DAE">
        <w:rPr>
          <w:b w:val="0"/>
        </w:rPr>
        <w:t>Пример:</w:t>
      </w:r>
    </w:p>
    <w:p w:rsidR="0000016D" w:rsidRPr="00A37DAE" w:rsidRDefault="0000016D" w:rsidP="006266F4">
      <w:pPr>
        <w:rPr>
          <w:b w:val="0"/>
        </w:rPr>
      </w:pPr>
      <w:r w:rsidRPr="00A37DAE">
        <w:rPr>
          <w:b w:val="0"/>
        </w:rPr>
        <w:t>Д</w:t>
      </w:r>
      <w:r w:rsidRPr="00A37DAE">
        <w:rPr>
          <w:b w:val="0"/>
          <w:vertAlign w:val="subscript"/>
        </w:rPr>
        <w:t>д</w:t>
      </w:r>
      <w:r w:rsidRPr="00A37DAE">
        <w:rPr>
          <w:b w:val="0"/>
        </w:rPr>
        <w:t xml:space="preserve"> = 215.9мм;     </w:t>
      </w:r>
      <w:r>
        <w:rPr>
          <w:b w:val="0"/>
        </w:rPr>
        <w:t>α</w:t>
      </w:r>
      <w:r w:rsidRPr="00A37DAE">
        <w:rPr>
          <w:b w:val="0"/>
        </w:rPr>
        <w:t xml:space="preserve"> = 0.8;    Р</w:t>
      </w:r>
      <w:r w:rsidRPr="00A37DAE">
        <w:rPr>
          <w:b w:val="0"/>
          <w:vertAlign w:val="subscript"/>
        </w:rPr>
        <w:t>ш</w:t>
      </w:r>
      <w:r w:rsidRPr="00A37DAE">
        <w:rPr>
          <w:b w:val="0"/>
        </w:rPr>
        <w:t xml:space="preserve"> = 1000 мПа</w:t>
      </w:r>
      <w:r>
        <w:rPr>
          <w:b w:val="0"/>
        </w:rPr>
        <w:t>;  δ</w:t>
      </w:r>
      <w:r w:rsidRPr="00A37DAE">
        <w:rPr>
          <w:b w:val="0"/>
        </w:rPr>
        <w:t xml:space="preserve"> = 0.9;    </w:t>
      </w:r>
      <w:r>
        <w:rPr>
          <w:b w:val="0"/>
        </w:rPr>
        <w:sym w:font="Symbol" w:char="F067"/>
      </w:r>
      <w:r w:rsidRPr="00A37DAE">
        <w:rPr>
          <w:b w:val="0"/>
        </w:rPr>
        <w:t>= 2:</w:t>
      </w:r>
    </w:p>
    <w:p w:rsidR="0000016D" w:rsidRPr="00A37DAE" w:rsidRDefault="0000016D" w:rsidP="006266F4">
      <w:pPr>
        <w:rPr>
          <w:b w:val="0"/>
        </w:rPr>
      </w:pPr>
    </w:p>
    <w:p w:rsidR="0000016D" w:rsidRPr="000D2131" w:rsidRDefault="0000016D" w:rsidP="006266F4">
      <w:pPr>
        <w:rPr>
          <w:b w:val="0"/>
          <w:u w:val="single"/>
        </w:rPr>
      </w:pPr>
      <w:r>
        <w:rPr>
          <w:b w:val="0"/>
          <w:u w:val="words"/>
        </w:rPr>
        <w:t xml:space="preserve">         </w:t>
      </w:r>
      <w:r w:rsidRPr="000D2131">
        <w:rPr>
          <w:b w:val="0"/>
          <w:u w:val="single"/>
        </w:rPr>
        <w:t>215.9 * 10</w:t>
      </w:r>
      <w:r w:rsidRPr="000D2131">
        <w:rPr>
          <w:b w:val="0"/>
          <w:u w:val="single"/>
          <w:vertAlign w:val="superscript"/>
        </w:rPr>
        <w:t>-3</w:t>
      </w:r>
    </w:p>
    <w:p w:rsidR="0000016D" w:rsidRPr="00A37DAE" w:rsidRDefault="0000016D" w:rsidP="006266F4">
      <w:pPr>
        <w:rPr>
          <w:b w:val="0"/>
        </w:rPr>
      </w:pPr>
      <w:r w:rsidRPr="00A37DAE">
        <w:rPr>
          <w:b w:val="0"/>
          <w:lang w:val="en-US"/>
        </w:rPr>
        <w:t>F</w:t>
      </w:r>
      <w:r w:rsidRPr="00A37DAE">
        <w:rPr>
          <w:b w:val="0"/>
          <w:vertAlign w:val="subscript"/>
        </w:rPr>
        <w:t>к</w:t>
      </w:r>
      <w:r w:rsidRPr="00A37DAE">
        <w:rPr>
          <w:b w:val="0"/>
        </w:rPr>
        <w:t xml:space="preserve"> =         </w:t>
      </w:r>
      <w:r>
        <w:rPr>
          <w:b w:val="0"/>
        </w:rPr>
        <w:t xml:space="preserve"> </w:t>
      </w:r>
      <w:r w:rsidRPr="00A37DAE">
        <w:rPr>
          <w:b w:val="0"/>
        </w:rPr>
        <w:t>2            * 0.9 * 2 * 10</w:t>
      </w:r>
      <w:r w:rsidRPr="00A37DAE">
        <w:rPr>
          <w:b w:val="0"/>
          <w:vertAlign w:val="superscript"/>
        </w:rPr>
        <w:t>-3</w:t>
      </w:r>
      <w:r w:rsidRPr="00A37DAE">
        <w:rPr>
          <w:b w:val="0"/>
        </w:rPr>
        <w:t xml:space="preserve"> = 194 * 10</w:t>
      </w:r>
      <w:r w:rsidRPr="00A37DAE">
        <w:rPr>
          <w:b w:val="0"/>
          <w:vertAlign w:val="superscript"/>
        </w:rPr>
        <w:t>-6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Р</w:t>
      </w:r>
      <w:r w:rsidRPr="00A37DAE">
        <w:rPr>
          <w:b w:val="0"/>
          <w:vertAlign w:val="subscript"/>
        </w:rPr>
        <w:t>д</w:t>
      </w:r>
      <w:r>
        <w:rPr>
          <w:b w:val="0"/>
        </w:rPr>
        <w:t>≥</w:t>
      </w:r>
      <w:r w:rsidRPr="00A37DAE">
        <w:rPr>
          <w:b w:val="0"/>
        </w:rPr>
        <w:t xml:space="preserve"> 0.5 * 194 * 10</w:t>
      </w:r>
      <w:r w:rsidRPr="00A37DAE">
        <w:rPr>
          <w:b w:val="0"/>
          <w:vertAlign w:val="superscript"/>
        </w:rPr>
        <w:t>-6</w:t>
      </w:r>
      <w:r w:rsidRPr="00A37DAE">
        <w:rPr>
          <w:b w:val="0"/>
        </w:rPr>
        <w:t>* 1000 * 10</w:t>
      </w:r>
      <w:r w:rsidRPr="00A37DAE">
        <w:rPr>
          <w:b w:val="0"/>
          <w:vertAlign w:val="superscript"/>
        </w:rPr>
        <w:t>3</w:t>
      </w:r>
      <w:r w:rsidRPr="00A37DAE">
        <w:rPr>
          <w:b w:val="0"/>
        </w:rPr>
        <w:t xml:space="preserve"> = 97 кН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Принимаем  Р</w:t>
      </w:r>
      <w:r w:rsidRPr="00A37DAE">
        <w:rPr>
          <w:b w:val="0"/>
          <w:vertAlign w:val="subscript"/>
        </w:rPr>
        <w:t>д</w:t>
      </w:r>
      <w:r w:rsidRPr="00A37DAE">
        <w:rPr>
          <w:b w:val="0"/>
        </w:rPr>
        <w:t>= 117 кН, с  учетом  её  увеличения  на  10÷20 %.</w:t>
      </w:r>
    </w:p>
    <w:p w:rsidR="0000016D" w:rsidRPr="00A37DAE" w:rsidRDefault="0000016D">
      <w:pPr>
        <w:rPr>
          <w:b w:val="0"/>
        </w:rPr>
      </w:pPr>
    </w:p>
    <w:p w:rsidR="0000016D" w:rsidRPr="00FB1837" w:rsidRDefault="0000016D" w:rsidP="00591682">
      <w:pPr>
        <w:numPr>
          <w:ilvl w:val="1"/>
          <w:numId w:val="1"/>
        </w:numPr>
      </w:pPr>
      <w:r w:rsidRPr="00FB1837">
        <w:rPr>
          <w:u w:val="single"/>
        </w:rPr>
        <w:t>Определение  подачи  промывочной  жидкости</w:t>
      </w:r>
      <w:r w:rsidRPr="00FB1837">
        <w:t>.</w:t>
      </w:r>
    </w:p>
    <w:p w:rsidR="0000016D" w:rsidRPr="00A37DAE" w:rsidRDefault="0000016D" w:rsidP="00591682">
      <w:pPr>
        <w:rPr>
          <w:b w:val="0"/>
        </w:rPr>
      </w:pP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Подача  промывочной  жидкости  выбирается  из  условия  качественной  очистки  забоя  по  формуле:</w:t>
      </w:r>
    </w:p>
    <w:p w:rsidR="0000016D" w:rsidRPr="00A37DAE" w:rsidRDefault="0000016D" w:rsidP="00591682">
      <w:pPr>
        <w:rPr>
          <w:b w:val="0"/>
        </w:rPr>
      </w:pP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Q</w:t>
      </w:r>
      <w:r w:rsidRPr="00A37DAE">
        <w:rPr>
          <w:b w:val="0"/>
        </w:rPr>
        <w:t xml:space="preserve"> = ( 0.043÷0.083 )</w:t>
      </w:r>
      <w:r w:rsidRPr="00A37DAE">
        <w:rPr>
          <w:b w:val="0"/>
          <w:lang w:val="en-US"/>
        </w:rPr>
        <w:t>F</w:t>
      </w:r>
      <w:r w:rsidRPr="00A37DAE">
        <w:rPr>
          <w:b w:val="0"/>
          <w:vertAlign w:val="subscript"/>
        </w:rPr>
        <w:t>з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( 0.043÷0.083 ) – удельная  подача, необходимая  для  очистки  1см</w:t>
      </w:r>
      <w:r w:rsidRPr="00A37DAE">
        <w:rPr>
          <w:b w:val="0"/>
          <w:vertAlign w:val="superscript"/>
        </w:rPr>
        <w:t>2</w:t>
      </w:r>
      <w:r w:rsidRPr="00A37DAE">
        <w:rPr>
          <w:b w:val="0"/>
        </w:rPr>
        <w:t xml:space="preserve">  забоя  в  1сек.;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F</w:t>
      </w:r>
      <w:r w:rsidRPr="00A37DAE">
        <w:rPr>
          <w:b w:val="0"/>
          <w:vertAlign w:val="subscript"/>
        </w:rPr>
        <w:t>з</w:t>
      </w:r>
      <w:r w:rsidRPr="00A37DAE">
        <w:rPr>
          <w:b w:val="0"/>
        </w:rPr>
        <w:t xml:space="preserve"> – площадь  забоя  в  см</w:t>
      </w:r>
      <w:r w:rsidRPr="00A37DAE">
        <w:rPr>
          <w:b w:val="0"/>
          <w:vertAlign w:val="superscript"/>
        </w:rPr>
        <w:t>2</w:t>
      </w:r>
      <w:r w:rsidRPr="00A37DAE">
        <w:rPr>
          <w:b w:val="0"/>
        </w:rPr>
        <w:t>;</w:t>
      </w:r>
    </w:p>
    <w:p w:rsidR="0000016D" w:rsidRPr="00A37DAE" w:rsidRDefault="0000016D" w:rsidP="00591682">
      <w:pPr>
        <w:rPr>
          <w:b w:val="0"/>
          <w:u w:val="words"/>
        </w:rPr>
      </w:pPr>
      <w:r>
        <w:rPr>
          <w:b w:val="0"/>
          <w:u w:val="words"/>
        </w:rPr>
        <w:t xml:space="preserve">        </w:t>
      </w:r>
      <w:r>
        <w:rPr>
          <w:b w:val="0"/>
          <w:u w:val="words"/>
        </w:rPr>
        <w:sym w:font="Symbol" w:char="F070"/>
      </w:r>
      <w:r w:rsidRPr="00A37DAE">
        <w:rPr>
          <w:b w:val="0"/>
          <w:u w:val="words"/>
        </w:rPr>
        <w:t>* Д</w:t>
      </w:r>
      <w:r w:rsidRPr="00A37DAE">
        <w:rPr>
          <w:b w:val="0"/>
          <w:u w:val="words"/>
          <w:vertAlign w:val="superscript"/>
        </w:rPr>
        <w:t>2</w:t>
      </w:r>
      <w:r w:rsidRPr="00A37DAE">
        <w:rPr>
          <w:b w:val="0"/>
          <w:u w:val="words"/>
          <w:vertAlign w:val="subscript"/>
        </w:rPr>
        <w:t>скв.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F</w:t>
      </w:r>
      <w:r w:rsidRPr="00A37DAE">
        <w:rPr>
          <w:b w:val="0"/>
          <w:vertAlign w:val="subscript"/>
        </w:rPr>
        <w:t>з</w:t>
      </w:r>
      <w:r w:rsidRPr="00A37DAE">
        <w:rPr>
          <w:b w:val="0"/>
        </w:rPr>
        <w:t xml:space="preserve"> =     </w:t>
      </w:r>
      <w:r>
        <w:rPr>
          <w:b w:val="0"/>
        </w:rPr>
        <w:t xml:space="preserve"> </w:t>
      </w:r>
      <w:r w:rsidRPr="00A37DAE">
        <w:rPr>
          <w:b w:val="0"/>
        </w:rPr>
        <w:t xml:space="preserve">  4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Д</w:t>
      </w:r>
      <w:r w:rsidRPr="00A37DAE">
        <w:rPr>
          <w:b w:val="0"/>
          <w:vertAlign w:val="subscript"/>
        </w:rPr>
        <w:t>скв</w:t>
      </w:r>
      <w:r w:rsidRPr="00A37DAE">
        <w:rPr>
          <w:b w:val="0"/>
        </w:rPr>
        <w:t xml:space="preserve"> – диаметр  скважины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Д</w:t>
      </w:r>
      <w:r w:rsidRPr="00A37DAE">
        <w:rPr>
          <w:b w:val="0"/>
          <w:vertAlign w:val="subscript"/>
        </w:rPr>
        <w:t>скв</w:t>
      </w:r>
      <w:r w:rsidRPr="00A37DAE">
        <w:rPr>
          <w:b w:val="0"/>
        </w:rPr>
        <w:t xml:space="preserve"> = Д</w:t>
      </w:r>
      <w:r w:rsidRPr="00A37DAE">
        <w:rPr>
          <w:b w:val="0"/>
          <w:vertAlign w:val="subscript"/>
        </w:rPr>
        <w:t>д</w:t>
      </w:r>
      <w:r w:rsidRPr="00A37DAE">
        <w:rPr>
          <w:b w:val="0"/>
        </w:rPr>
        <w:t>*</w:t>
      </w:r>
      <w:r w:rsidRPr="00A37DAE">
        <w:rPr>
          <w:b w:val="0"/>
          <w:lang w:val="en-US"/>
        </w:rPr>
        <w:t>k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Д</w:t>
      </w:r>
      <w:r w:rsidRPr="00A37DAE">
        <w:rPr>
          <w:b w:val="0"/>
          <w:vertAlign w:val="subscript"/>
        </w:rPr>
        <w:t>д</w:t>
      </w:r>
      <w:r w:rsidRPr="00A37DAE">
        <w:rPr>
          <w:b w:val="0"/>
        </w:rPr>
        <w:t>– диаметр  долота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k</w:t>
      </w:r>
      <w:r w:rsidRPr="00A37DAE">
        <w:rPr>
          <w:b w:val="0"/>
        </w:rPr>
        <w:t xml:space="preserve"> – коэффициент  кавернозности  ( 1.1÷1.15 )</w:t>
      </w:r>
    </w:p>
    <w:p w:rsidR="0000016D" w:rsidRPr="00A37DAE" w:rsidRDefault="0000016D" w:rsidP="00591682">
      <w:pPr>
        <w:rPr>
          <w:b w:val="0"/>
        </w:rPr>
      </w:pP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 Выбранное  значение  подачи  проверяется  на  условие  обеспечения  необходимой  скорости  восходящего  потока  в  кольцевом  пространстве  по  формуле: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V</w:t>
      </w:r>
      <w:r w:rsidRPr="00A37DAE">
        <w:rPr>
          <w:b w:val="0"/>
          <w:vertAlign w:val="subscript"/>
          <w:lang w:val="en-US"/>
        </w:rPr>
        <w:t>p</w:t>
      </w:r>
      <w:r>
        <w:rPr>
          <w:b w:val="0"/>
          <w:lang w:val="en-US"/>
        </w:rPr>
        <w:t>&gt;</w:t>
      </w:r>
      <w:r w:rsidRPr="00A37DAE">
        <w:rPr>
          <w:b w:val="0"/>
          <w:lang w:val="en-US"/>
        </w:rPr>
        <w:t>V</w:t>
      </w:r>
      <w:r w:rsidRPr="00A37DAE">
        <w:rPr>
          <w:b w:val="0"/>
          <w:vertAlign w:val="subscript"/>
          <w:lang w:val="en-US"/>
        </w:rPr>
        <w:t>min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V</w:t>
      </w:r>
      <w:r w:rsidRPr="00A37DAE">
        <w:rPr>
          <w:b w:val="0"/>
          <w:vertAlign w:val="subscript"/>
          <w:lang w:val="en-US"/>
        </w:rPr>
        <w:t>min</w:t>
      </w:r>
      <w:r w:rsidRPr="00A37DAE">
        <w:rPr>
          <w:b w:val="0"/>
        </w:rPr>
        <w:t xml:space="preserve"> – минимальная  скорость  восходящего  потока  бурового  раствора, при  кото-рой  не  наблюдается  сальникообразования  на  элементах  бурильной  колонны  и  заг-рязнения  ствола  скважины.  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  Рекомендуется  принимать  следующие  значения: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при  турбинном  бурении: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                                    в  глинах  </w:t>
      </w:r>
      <w:r w:rsidRPr="00A37DAE">
        <w:rPr>
          <w:b w:val="0"/>
          <w:lang w:val="en-US"/>
        </w:rPr>
        <w:t>V</w:t>
      </w:r>
      <w:r w:rsidRPr="00A37DAE">
        <w:rPr>
          <w:b w:val="0"/>
          <w:vertAlign w:val="subscript"/>
          <w:lang w:val="en-US"/>
        </w:rPr>
        <w:t>min</w:t>
      </w:r>
      <w:r w:rsidRPr="00A37DAE">
        <w:rPr>
          <w:b w:val="0"/>
        </w:rPr>
        <w:t xml:space="preserve"> = 1.1÷1.2 м/сек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                                    в  устойчивых  породах  </w:t>
      </w:r>
      <w:r w:rsidRPr="00A37DAE">
        <w:rPr>
          <w:b w:val="0"/>
          <w:lang w:val="en-US"/>
        </w:rPr>
        <w:t>V</w:t>
      </w:r>
      <w:r w:rsidRPr="00A37DAE">
        <w:rPr>
          <w:b w:val="0"/>
          <w:vertAlign w:val="subscript"/>
          <w:lang w:val="en-US"/>
        </w:rPr>
        <w:t>min</w:t>
      </w:r>
      <w:r w:rsidRPr="00A37DAE">
        <w:rPr>
          <w:b w:val="0"/>
        </w:rPr>
        <w:t xml:space="preserve"> = 0.9÷1.0 м/сек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при  роторном  бурении: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                                    в  глинах  </w:t>
      </w:r>
      <w:r w:rsidRPr="00A37DAE">
        <w:rPr>
          <w:b w:val="0"/>
          <w:lang w:val="en-US"/>
        </w:rPr>
        <w:t>V</w:t>
      </w:r>
      <w:r w:rsidRPr="00A37DAE">
        <w:rPr>
          <w:b w:val="0"/>
          <w:vertAlign w:val="subscript"/>
          <w:lang w:val="en-US"/>
        </w:rPr>
        <w:t>min</w:t>
      </w:r>
      <w:r w:rsidRPr="00A37DAE">
        <w:rPr>
          <w:b w:val="0"/>
        </w:rPr>
        <w:t xml:space="preserve"> = 0.9÷1.0 м/сек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                                    в  устойчивых  породах  </w:t>
      </w:r>
      <w:r w:rsidRPr="00A37DAE">
        <w:rPr>
          <w:b w:val="0"/>
          <w:lang w:val="en-US"/>
        </w:rPr>
        <w:t>V</w:t>
      </w:r>
      <w:r w:rsidRPr="00A37DAE">
        <w:rPr>
          <w:b w:val="0"/>
          <w:vertAlign w:val="subscript"/>
          <w:lang w:val="en-US"/>
        </w:rPr>
        <w:t>min</w:t>
      </w:r>
      <w:r w:rsidRPr="00A37DAE">
        <w:rPr>
          <w:b w:val="0"/>
        </w:rPr>
        <w:t xml:space="preserve"> = 0.75÷0.9 м/сек</w:t>
      </w:r>
    </w:p>
    <w:p w:rsidR="0000016D" w:rsidRPr="00A37DAE" w:rsidRDefault="0000016D" w:rsidP="00591682">
      <w:pPr>
        <w:rPr>
          <w:b w:val="0"/>
        </w:rPr>
      </w:pP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  Расчетное  значение  скорости  определяется  по  формуле:</w:t>
      </w:r>
    </w:p>
    <w:p w:rsidR="0000016D" w:rsidRPr="00A37DAE" w:rsidRDefault="0000016D" w:rsidP="00591682">
      <w:pPr>
        <w:rPr>
          <w:b w:val="0"/>
          <w:u w:val="single"/>
        </w:rPr>
      </w:pPr>
      <w:r w:rsidRPr="000D2131">
        <w:rPr>
          <w:b w:val="0"/>
        </w:rPr>
        <w:t xml:space="preserve">         </w:t>
      </w:r>
      <w:r>
        <w:rPr>
          <w:b w:val="0"/>
        </w:rPr>
        <w:t>__</w:t>
      </w:r>
      <w:r w:rsidRPr="00A37DAE">
        <w:rPr>
          <w:b w:val="0"/>
          <w:u w:val="single"/>
        </w:rPr>
        <w:t xml:space="preserve"> </w:t>
      </w:r>
      <w:r>
        <w:rPr>
          <w:b w:val="0"/>
          <w:u w:val="single"/>
        </w:rPr>
        <w:sym w:font="Symbol" w:char="F070"/>
      </w:r>
      <w:r w:rsidRPr="00A37DAE">
        <w:rPr>
          <w:b w:val="0"/>
          <w:u w:val="single"/>
        </w:rPr>
        <w:t xml:space="preserve"> </w:t>
      </w:r>
      <w:r>
        <w:rPr>
          <w:b w:val="0"/>
          <w:u w:val="single"/>
        </w:rPr>
        <w:t>*</w:t>
      </w:r>
      <w:r w:rsidRPr="00A37DAE">
        <w:rPr>
          <w:b w:val="0"/>
          <w:u w:val="single"/>
        </w:rPr>
        <w:t xml:space="preserve"> 4</w:t>
      </w:r>
      <w:r w:rsidRPr="00A37DAE">
        <w:rPr>
          <w:b w:val="0"/>
          <w:u w:val="single"/>
          <w:lang w:val="en-US"/>
        </w:rPr>
        <w:t>Q</w:t>
      </w:r>
      <w:r w:rsidRPr="00A37DAE">
        <w:rPr>
          <w:b w:val="0"/>
          <w:u w:val="single"/>
        </w:rPr>
        <w:t>____</w:t>
      </w:r>
      <w:r w:rsidRPr="000D2131">
        <w:rPr>
          <w:b w:val="0"/>
        </w:rPr>
        <w:t>_</w:t>
      </w:r>
      <w:r w:rsidRPr="00A37DAE">
        <w:rPr>
          <w:b w:val="0"/>
          <w:u w:val="single"/>
        </w:rPr>
        <w:t xml:space="preserve">                      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V</w:t>
      </w:r>
      <w:r w:rsidRPr="00A37DAE">
        <w:rPr>
          <w:b w:val="0"/>
          <w:vertAlign w:val="subscript"/>
          <w:lang w:val="en-US"/>
        </w:rPr>
        <w:t>p</w:t>
      </w:r>
      <w:r w:rsidRPr="00A37DAE">
        <w:rPr>
          <w:b w:val="0"/>
        </w:rPr>
        <w:t xml:space="preserve"> = ( Д</w:t>
      </w:r>
      <w:r w:rsidRPr="00A37DAE">
        <w:rPr>
          <w:b w:val="0"/>
          <w:vertAlign w:val="subscript"/>
        </w:rPr>
        <w:t>скв</w:t>
      </w:r>
      <w:r w:rsidRPr="00A37DAE">
        <w:rPr>
          <w:b w:val="0"/>
          <w:vertAlign w:val="superscript"/>
        </w:rPr>
        <w:t>2</w:t>
      </w:r>
      <w:r w:rsidRPr="00A37DAE">
        <w:rPr>
          <w:b w:val="0"/>
        </w:rPr>
        <w:t xml:space="preserve"> – Д</w:t>
      </w:r>
      <w:r w:rsidRPr="00A37DAE">
        <w:rPr>
          <w:b w:val="0"/>
          <w:vertAlign w:val="subscript"/>
        </w:rPr>
        <w:t>н</w:t>
      </w:r>
      <w:r w:rsidRPr="00A37DAE">
        <w:rPr>
          <w:b w:val="0"/>
          <w:vertAlign w:val="superscript"/>
        </w:rPr>
        <w:t>2</w:t>
      </w:r>
      <w:r w:rsidRPr="00A37DAE">
        <w:rPr>
          <w:b w:val="0"/>
        </w:rPr>
        <w:t xml:space="preserve"> )10</w:t>
      </w:r>
      <w:r w:rsidRPr="00A37DAE">
        <w:rPr>
          <w:b w:val="0"/>
          <w:vertAlign w:val="superscript"/>
        </w:rPr>
        <w:t>3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Д</w:t>
      </w:r>
      <w:r w:rsidRPr="00A37DAE">
        <w:rPr>
          <w:b w:val="0"/>
          <w:vertAlign w:val="subscript"/>
        </w:rPr>
        <w:t>н</w:t>
      </w:r>
      <w:r w:rsidRPr="00A37DAE">
        <w:rPr>
          <w:b w:val="0"/>
        </w:rPr>
        <w:t xml:space="preserve"> – наружный  диаметр  бурильных  труб, м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Примечание: если  в  формуле  </w:t>
      </w:r>
      <w:r w:rsidRPr="00A37DAE">
        <w:rPr>
          <w:b w:val="0"/>
          <w:lang w:val="en-US"/>
        </w:rPr>
        <w:t>Q</w:t>
      </w:r>
      <w:r w:rsidRPr="00A37DAE">
        <w:rPr>
          <w:b w:val="0"/>
        </w:rPr>
        <w:t xml:space="preserve">  в  ( л/сек ), Д</w:t>
      </w:r>
      <w:r w:rsidRPr="00A37DAE">
        <w:rPr>
          <w:b w:val="0"/>
          <w:vertAlign w:val="subscript"/>
        </w:rPr>
        <w:t>скв</w:t>
      </w:r>
      <w:r w:rsidRPr="00A37DAE">
        <w:rPr>
          <w:b w:val="0"/>
        </w:rPr>
        <w:t xml:space="preserve">  и  Д</w:t>
      </w:r>
      <w:r w:rsidRPr="00A37DAE">
        <w:rPr>
          <w:b w:val="0"/>
          <w:vertAlign w:val="subscript"/>
        </w:rPr>
        <w:t>н</w:t>
      </w:r>
      <w:r w:rsidRPr="00A37DAE">
        <w:rPr>
          <w:b w:val="0"/>
        </w:rPr>
        <w:t xml:space="preserve">  в  ( дм ), то  значение  </w:t>
      </w:r>
      <w:r w:rsidRPr="00A37DAE">
        <w:rPr>
          <w:b w:val="0"/>
          <w:lang w:val="en-US"/>
        </w:rPr>
        <w:t>V</w:t>
      </w:r>
      <w:r w:rsidRPr="00A37DAE">
        <w:rPr>
          <w:b w:val="0"/>
          <w:vertAlign w:val="subscript"/>
        </w:rPr>
        <w:t xml:space="preserve">р  </w:t>
      </w:r>
      <w:r w:rsidRPr="00A37DAE">
        <w:rPr>
          <w:b w:val="0"/>
        </w:rPr>
        <w:t xml:space="preserve">в 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( дм/сек ).</w:t>
      </w:r>
    </w:p>
    <w:p w:rsidR="0000016D" w:rsidRPr="00A37DAE" w:rsidRDefault="0000016D" w:rsidP="00591682">
      <w:pPr>
        <w:rPr>
          <w:b w:val="0"/>
        </w:rPr>
      </w:pP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Пример: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Диаметр  долота – 215.9мм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Д</w:t>
      </w:r>
      <w:r w:rsidRPr="00A37DAE">
        <w:rPr>
          <w:b w:val="0"/>
          <w:vertAlign w:val="subscript"/>
        </w:rPr>
        <w:t>скв</w:t>
      </w:r>
      <w:r w:rsidRPr="00A37DAE">
        <w:rPr>
          <w:b w:val="0"/>
        </w:rPr>
        <w:t xml:space="preserve"> = 1.1 * 215.9 = 237.49мм</w:t>
      </w:r>
    </w:p>
    <w:p w:rsidR="0000016D" w:rsidRPr="000D2131" w:rsidRDefault="0000016D" w:rsidP="00591682">
      <w:pPr>
        <w:rPr>
          <w:b w:val="0"/>
          <w:u w:val="single"/>
        </w:rPr>
      </w:pPr>
      <w:r>
        <w:rPr>
          <w:b w:val="0"/>
          <w:u w:val="words"/>
        </w:rPr>
        <w:t xml:space="preserve">         </w:t>
      </w:r>
      <w:r w:rsidRPr="000D2131">
        <w:rPr>
          <w:b w:val="0"/>
          <w:u w:val="single"/>
        </w:rPr>
        <w:t>3.14 * 23.75</w:t>
      </w:r>
      <w:r w:rsidRPr="000D2131">
        <w:rPr>
          <w:b w:val="0"/>
          <w:u w:val="single"/>
          <w:vertAlign w:val="superscript"/>
        </w:rPr>
        <w:t>2</w:t>
      </w:r>
    </w:p>
    <w:p w:rsidR="0000016D" w:rsidRPr="00A37DAE" w:rsidRDefault="0000016D" w:rsidP="00591682">
      <w:pPr>
        <w:rPr>
          <w:b w:val="0"/>
          <w:vertAlign w:val="superscript"/>
        </w:rPr>
      </w:pPr>
      <w:r w:rsidRPr="00A37DAE">
        <w:rPr>
          <w:b w:val="0"/>
          <w:lang w:val="en-US"/>
        </w:rPr>
        <w:t>F</w:t>
      </w:r>
      <w:r w:rsidRPr="00A37DAE">
        <w:rPr>
          <w:b w:val="0"/>
          <w:vertAlign w:val="subscript"/>
        </w:rPr>
        <w:t>з</w:t>
      </w:r>
      <w:r w:rsidRPr="00A37DAE">
        <w:rPr>
          <w:b w:val="0"/>
        </w:rPr>
        <w:t xml:space="preserve"> =          4              =  443см</w:t>
      </w:r>
      <w:r w:rsidRPr="00A37DAE">
        <w:rPr>
          <w:b w:val="0"/>
          <w:vertAlign w:val="superscript"/>
        </w:rPr>
        <w:t>2</w:t>
      </w:r>
    </w:p>
    <w:p w:rsidR="0000016D" w:rsidRPr="00A37DAE" w:rsidRDefault="0000016D" w:rsidP="00591682">
      <w:pPr>
        <w:rPr>
          <w:b w:val="0"/>
        </w:rPr>
      </w:pP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Q</w:t>
      </w:r>
      <w:r w:rsidRPr="00A37DAE">
        <w:rPr>
          <w:b w:val="0"/>
        </w:rPr>
        <w:t xml:space="preserve"> = 0.07 * 443 = 31.01 л/сек, принимаем  30 л/сек, при  использовании  труб  ТБПВ  127 * 9.</w:t>
      </w:r>
    </w:p>
    <w:p w:rsidR="0000016D" w:rsidRPr="00A37DAE" w:rsidRDefault="0000016D" w:rsidP="00591682">
      <w:pPr>
        <w:rPr>
          <w:b w:val="0"/>
          <w:u w:val="single"/>
        </w:rPr>
      </w:pPr>
      <w:r w:rsidRPr="000D2131">
        <w:rPr>
          <w:b w:val="0"/>
        </w:rPr>
        <w:t xml:space="preserve">          </w:t>
      </w:r>
      <w:r w:rsidRPr="00A37DAE">
        <w:rPr>
          <w:b w:val="0"/>
          <w:u w:val="single"/>
        </w:rPr>
        <w:t xml:space="preserve">             4 * 30________                                 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V</w:t>
      </w:r>
      <w:r w:rsidRPr="00A37DAE">
        <w:rPr>
          <w:b w:val="0"/>
          <w:vertAlign w:val="subscript"/>
        </w:rPr>
        <w:t>р</w:t>
      </w:r>
      <w:r w:rsidRPr="00A37DAE">
        <w:rPr>
          <w:b w:val="0"/>
        </w:rPr>
        <w:t xml:space="preserve"> =   3.14 ( 2.375</w:t>
      </w:r>
      <w:r w:rsidRPr="00A37DAE">
        <w:rPr>
          <w:b w:val="0"/>
          <w:vertAlign w:val="superscript"/>
        </w:rPr>
        <w:t>2</w:t>
      </w:r>
      <w:r w:rsidRPr="00A37DAE">
        <w:rPr>
          <w:b w:val="0"/>
        </w:rPr>
        <w:t xml:space="preserve"> – 1.27</w:t>
      </w:r>
      <w:r w:rsidRPr="00A37DAE">
        <w:rPr>
          <w:b w:val="0"/>
          <w:vertAlign w:val="superscript"/>
        </w:rPr>
        <w:t>2</w:t>
      </w:r>
      <w:r w:rsidRPr="00A37DAE">
        <w:rPr>
          <w:b w:val="0"/>
        </w:rPr>
        <w:t xml:space="preserve"> )10</w:t>
      </w:r>
      <w:r w:rsidRPr="00A37DAE">
        <w:rPr>
          <w:b w:val="0"/>
          <w:vertAlign w:val="superscript"/>
        </w:rPr>
        <w:t>3</w:t>
      </w:r>
      <w:r w:rsidRPr="00A37DAE">
        <w:rPr>
          <w:b w:val="0"/>
        </w:rPr>
        <w:t xml:space="preserve"> = 0.94 м/сек, что  достаточно  при  турбинном  способе  бурения  и  устойчивых  породах.</w:t>
      </w:r>
    </w:p>
    <w:p w:rsidR="0000016D" w:rsidRPr="00A37DAE" w:rsidRDefault="0000016D" w:rsidP="00591682">
      <w:pPr>
        <w:rPr>
          <w:b w:val="0"/>
        </w:rPr>
      </w:pPr>
    </w:p>
    <w:p w:rsidR="0000016D" w:rsidRPr="00A37DAE" w:rsidRDefault="0000016D" w:rsidP="00C668FA">
      <w:pPr>
        <w:numPr>
          <w:ilvl w:val="1"/>
          <w:numId w:val="1"/>
        </w:numPr>
        <w:rPr>
          <w:b w:val="0"/>
          <w:u w:val="single"/>
        </w:rPr>
      </w:pPr>
      <w:r w:rsidRPr="00A37DAE">
        <w:rPr>
          <w:b w:val="0"/>
          <w:u w:val="single"/>
        </w:rPr>
        <w:t>Определение  скорости  вращения  долота.</w:t>
      </w:r>
    </w:p>
    <w:p w:rsidR="0000016D" w:rsidRPr="00A37DAE" w:rsidRDefault="0000016D" w:rsidP="00C668FA">
      <w:pPr>
        <w:rPr>
          <w:b w:val="0"/>
        </w:rPr>
      </w:pP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Скорость  вращения  долота  рекомендуется  определять  из  условия  обеспечения  максимума  рейсовой  скорости  ( 1 )  по  формуле:</w:t>
      </w:r>
    </w:p>
    <w:p w:rsidR="0000016D" w:rsidRPr="00A37DAE" w:rsidRDefault="0000016D" w:rsidP="00591682">
      <w:pPr>
        <w:rPr>
          <w:b w:val="0"/>
          <w:u w:val="single"/>
        </w:rPr>
      </w:pPr>
      <w:r w:rsidRPr="000D2131">
        <w:rPr>
          <w:b w:val="0"/>
        </w:rPr>
        <w:t xml:space="preserve">            </w:t>
      </w:r>
      <w:r>
        <w:rPr>
          <w:b w:val="0"/>
          <w:u w:val="single"/>
        </w:rPr>
        <w:t xml:space="preserve">        </w:t>
      </w:r>
      <w:r>
        <w:rPr>
          <w:b w:val="0"/>
          <w:u w:val="single"/>
          <w:lang w:val="en-US"/>
        </w:rPr>
        <w:sym w:font="Symbol" w:char="F06C"/>
      </w:r>
      <w:r w:rsidRPr="00A37DAE">
        <w:rPr>
          <w:b w:val="0"/>
          <w:u w:val="single"/>
          <w:vertAlign w:val="subscript"/>
        </w:rPr>
        <w:t>1</w:t>
      </w:r>
      <w:r w:rsidRPr="00A37DAE">
        <w:rPr>
          <w:b w:val="0"/>
          <w:u w:val="single"/>
        </w:rPr>
        <w:t>*</w:t>
      </w:r>
      <w:r w:rsidRPr="00A37DAE">
        <w:rPr>
          <w:b w:val="0"/>
          <w:u w:val="single"/>
          <w:lang w:val="en-US"/>
        </w:rPr>
        <w:t>B</w:t>
      </w:r>
      <w:r w:rsidRPr="00A37DAE">
        <w:rPr>
          <w:b w:val="0"/>
          <w:u w:val="single"/>
        </w:rPr>
        <w:t xml:space="preserve">__ 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N</w:t>
      </w:r>
      <w:r w:rsidRPr="00A37DAE">
        <w:rPr>
          <w:b w:val="0"/>
          <w:vertAlign w:val="subscript"/>
          <w:lang w:val="en-US"/>
        </w:rPr>
        <w:t>vmax</w:t>
      </w:r>
      <w:r w:rsidRPr="00A37DAE">
        <w:rPr>
          <w:b w:val="0"/>
        </w:rPr>
        <w:t xml:space="preserve">= </w:t>
      </w:r>
      <w:r w:rsidRPr="00A37DAE">
        <w:rPr>
          <w:rFonts w:ascii="Zurich Ex BT" w:hAnsi="Zurich Ex BT"/>
          <w:b w:val="0"/>
        </w:rPr>
        <w:t xml:space="preserve">[ </w:t>
      </w:r>
      <w:r w:rsidRPr="00A37DAE">
        <w:rPr>
          <w:rFonts w:ascii="Zurich Ex BT" w:hAnsi="Zurich Ex BT"/>
          <w:b w:val="0"/>
          <w:lang w:val="en-US"/>
        </w:rPr>
        <w:t>T</w:t>
      </w:r>
      <w:r w:rsidRPr="00A37DAE">
        <w:rPr>
          <w:b w:val="0"/>
          <w:vertAlign w:val="subscript"/>
        </w:rPr>
        <w:t>сп</w:t>
      </w:r>
      <w:r w:rsidRPr="00A37DAE">
        <w:rPr>
          <w:rFonts w:ascii="Zurich Ex BT" w:hAnsi="Zurich Ex BT"/>
          <w:b w:val="0"/>
        </w:rPr>
        <w:t xml:space="preserve"> (</w:t>
      </w:r>
      <w:r>
        <w:rPr>
          <w:rFonts w:ascii="Zurich Ex BT" w:hAnsi="Zurich Ex BT"/>
          <w:b w:val="0"/>
          <w:lang w:val="en-US"/>
        </w:rPr>
        <w:sym w:font="Symbol" w:char="F06C"/>
      </w:r>
      <w:r w:rsidRPr="00A37DAE">
        <w:rPr>
          <w:rFonts w:ascii="Zurich Ex BT" w:hAnsi="Zurich Ex BT"/>
          <w:b w:val="0"/>
          <w:vertAlign w:val="subscript"/>
        </w:rPr>
        <w:t>2</w:t>
      </w:r>
      <w:r w:rsidRPr="00A37DAE">
        <w:rPr>
          <w:rFonts w:ascii="Zurich Ex BT" w:hAnsi="Zurich Ex BT"/>
          <w:b w:val="0"/>
        </w:rPr>
        <w:t xml:space="preserve"> - </w:t>
      </w:r>
      <w:r>
        <w:rPr>
          <w:rFonts w:ascii="Zurich Ex BT" w:hAnsi="Zurich Ex BT"/>
          <w:b w:val="0"/>
          <w:lang w:val="en-US"/>
        </w:rPr>
        <w:sym w:font="Symbol" w:char="F06C"/>
      </w:r>
      <w:r w:rsidRPr="00A37DAE">
        <w:rPr>
          <w:rFonts w:ascii="Zurich Ex BT" w:hAnsi="Zurich Ex BT"/>
          <w:b w:val="0"/>
          <w:vertAlign w:val="subscript"/>
        </w:rPr>
        <w:t>1</w:t>
      </w:r>
      <w:r w:rsidRPr="00A37DAE">
        <w:rPr>
          <w:rFonts w:ascii="Zurich Ex BT" w:hAnsi="Zurich Ex BT"/>
          <w:b w:val="0"/>
        </w:rPr>
        <w:t>)]</w:t>
      </w:r>
      <w:r w:rsidRPr="00A37DAE">
        <w:rPr>
          <w:b w:val="0"/>
          <w:vertAlign w:val="superscript"/>
        </w:rPr>
        <w:t>1/</w:t>
      </w:r>
      <w:r>
        <w:rPr>
          <w:b w:val="0"/>
          <w:vertAlign w:val="superscript"/>
        </w:rPr>
        <w:sym w:font="Symbol" w:char="F06C"/>
      </w:r>
      <w:r w:rsidRPr="00A37DAE">
        <w:rPr>
          <w:b w:val="0"/>
          <w:vertAlign w:val="superscript"/>
        </w:rPr>
        <w:t>2</w:t>
      </w:r>
      <w:r>
        <w:rPr>
          <w:b w:val="0"/>
          <w:vertAlign w:val="superscript"/>
        </w:rPr>
        <w:sym w:font="Symbol" w:char="F06C"/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Т</w:t>
      </w:r>
      <w:r w:rsidRPr="00A37DAE">
        <w:rPr>
          <w:b w:val="0"/>
          <w:vertAlign w:val="subscript"/>
        </w:rPr>
        <w:t>сп</w:t>
      </w:r>
      <w:r w:rsidRPr="00A37DAE">
        <w:rPr>
          <w:b w:val="0"/>
        </w:rPr>
        <w:t xml:space="preserve"> – время  спуско – подъёмных  операций, смены  долота  и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     подготовительно – заключительных  работ;</w:t>
      </w:r>
    </w:p>
    <w:p w:rsidR="0000016D" w:rsidRPr="00A37DAE" w:rsidRDefault="0000016D" w:rsidP="00591682">
      <w:pPr>
        <w:rPr>
          <w:b w:val="0"/>
        </w:rPr>
      </w:pPr>
      <w:r>
        <w:rPr>
          <w:b w:val="0"/>
        </w:rPr>
        <w:sym w:font="Symbol" w:char="F06C"/>
      </w:r>
      <w:r w:rsidRPr="00A37DAE">
        <w:rPr>
          <w:b w:val="0"/>
          <w:vertAlign w:val="subscript"/>
        </w:rPr>
        <w:t>1</w:t>
      </w:r>
      <w:r w:rsidRPr="00A37DAE">
        <w:rPr>
          <w:b w:val="0"/>
        </w:rPr>
        <w:t xml:space="preserve"> – коэффициент, зависящий  от  пластичности  пород;</w:t>
      </w:r>
    </w:p>
    <w:p w:rsidR="0000016D" w:rsidRPr="00A37DAE" w:rsidRDefault="0000016D" w:rsidP="00591682">
      <w:pPr>
        <w:rPr>
          <w:b w:val="0"/>
        </w:rPr>
      </w:pPr>
      <w:r>
        <w:rPr>
          <w:b w:val="0"/>
        </w:rPr>
        <w:sym w:font="Symbol" w:char="F06C"/>
      </w:r>
      <w:r w:rsidRPr="00A37DAE">
        <w:rPr>
          <w:b w:val="0"/>
          <w:vertAlign w:val="subscript"/>
        </w:rPr>
        <w:t>2</w:t>
      </w:r>
      <w:r w:rsidRPr="00A37DAE">
        <w:rPr>
          <w:b w:val="0"/>
        </w:rPr>
        <w:t xml:space="preserve"> – коэффициент, зависящий  от  твёрдости  пород;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В – эмпирический  коэффициент, определяется  по  формуле: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В = Т</w:t>
      </w:r>
      <w:r w:rsidRPr="00A37DAE">
        <w:rPr>
          <w:b w:val="0"/>
          <w:vertAlign w:val="subscript"/>
          <w:lang w:val="en-US"/>
        </w:rPr>
        <w:t>g</w:t>
      </w:r>
      <w:r w:rsidRPr="00A37DAE">
        <w:rPr>
          <w:b w:val="0"/>
        </w:rPr>
        <w:t>*</w:t>
      </w:r>
      <w:r w:rsidRPr="00A37DAE">
        <w:rPr>
          <w:b w:val="0"/>
          <w:lang w:val="en-US"/>
        </w:rPr>
        <w:t>n</w:t>
      </w:r>
      <w:r>
        <w:rPr>
          <w:b w:val="0"/>
          <w:vertAlign w:val="superscript"/>
          <w:lang w:val="en-US"/>
        </w:rPr>
        <w:sym w:font="Symbol" w:char="F06C"/>
      </w:r>
      <w:r w:rsidRPr="00A37DAE">
        <w:rPr>
          <w:b w:val="0"/>
          <w:vertAlign w:val="superscript"/>
        </w:rPr>
        <w:t>2</w:t>
      </w:r>
      <w:r w:rsidRPr="00A37DAE">
        <w:rPr>
          <w:b w:val="0"/>
        </w:rPr>
        <w:t xml:space="preserve">, 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Т</w:t>
      </w:r>
      <w:r w:rsidRPr="00A37DAE">
        <w:rPr>
          <w:b w:val="0"/>
          <w:vertAlign w:val="subscript"/>
          <w:lang w:val="en-US"/>
        </w:rPr>
        <w:t>g</w:t>
      </w:r>
      <w:r w:rsidRPr="00A37DAE">
        <w:rPr>
          <w:b w:val="0"/>
        </w:rPr>
        <w:t xml:space="preserve"> – стойкость  долота  при  частоте  вращения  </w:t>
      </w:r>
      <w:r w:rsidRPr="00A37DAE">
        <w:rPr>
          <w:b w:val="0"/>
          <w:lang w:val="en-US"/>
        </w:rPr>
        <w:t>n</w:t>
      </w:r>
      <w:r w:rsidRPr="00A37DAE">
        <w:rPr>
          <w:b w:val="0"/>
        </w:rPr>
        <w:t xml:space="preserve">, рекомендуется 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      принимать  из  данных  отработки  долот.</w:t>
      </w:r>
    </w:p>
    <w:p w:rsidR="0000016D" w:rsidRPr="00A37DAE" w:rsidRDefault="0000016D" w:rsidP="00591682">
      <w:pPr>
        <w:rPr>
          <w:b w:val="0"/>
        </w:rPr>
      </w:pP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 xml:space="preserve">         Время  спуско – подъёмных  операций  определяется  по  формуле:</w:t>
      </w:r>
    </w:p>
    <w:p w:rsidR="0000016D" w:rsidRPr="000D2131" w:rsidRDefault="0000016D" w:rsidP="00591682">
      <w:pPr>
        <w:rPr>
          <w:b w:val="0"/>
          <w:u w:val="single"/>
        </w:rPr>
      </w:pPr>
      <w:r w:rsidRPr="000D2131">
        <w:rPr>
          <w:b w:val="0"/>
        </w:rPr>
        <w:t xml:space="preserve">         </w:t>
      </w:r>
      <w:r w:rsidRPr="000D2131">
        <w:rPr>
          <w:b w:val="0"/>
          <w:u w:val="single"/>
        </w:rPr>
        <w:t xml:space="preserve">         </w:t>
      </w:r>
      <w:r w:rsidRPr="000D2131">
        <w:rPr>
          <w:b w:val="0"/>
          <w:u w:val="single"/>
          <w:lang w:val="en-US"/>
        </w:rPr>
        <w:t>L</w:t>
      </w:r>
      <w:r>
        <w:rPr>
          <w:b w:val="0"/>
          <w:u w:val="single"/>
        </w:rPr>
        <w:t>_____</w:t>
      </w:r>
      <w:r w:rsidRPr="000D2131">
        <w:rPr>
          <w:b w:val="0"/>
          <w:u w:val="single"/>
        </w:rPr>
        <w:t xml:space="preserve">_          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Т</w:t>
      </w:r>
      <w:r w:rsidRPr="00A37DAE">
        <w:rPr>
          <w:b w:val="0"/>
          <w:vertAlign w:val="subscript"/>
        </w:rPr>
        <w:t>сп</w:t>
      </w:r>
      <w:r w:rsidRPr="00A37DAE">
        <w:rPr>
          <w:b w:val="0"/>
        </w:rPr>
        <w:t xml:space="preserve"> =  </w:t>
      </w:r>
      <w:r w:rsidRPr="00A37DAE">
        <w:rPr>
          <w:b w:val="0"/>
          <w:lang w:val="en-US"/>
        </w:rPr>
        <w:t>l</w:t>
      </w:r>
      <w:r w:rsidRPr="00A37DAE">
        <w:rPr>
          <w:b w:val="0"/>
          <w:vertAlign w:val="subscript"/>
        </w:rPr>
        <w:t>св</w:t>
      </w:r>
      <w:r w:rsidRPr="00A37DAE">
        <w:rPr>
          <w:b w:val="0"/>
          <w:lang w:val="en-US"/>
        </w:rPr>
        <w:t>xt</w:t>
      </w:r>
      <w:r w:rsidRPr="00A37DAE">
        <w:rPr>
          <w:b w:val="0"/>
          <w:vertAlign w:val="subscript"/>
        </w:rPr>
        <w:t>1</w:t>
      </w:r>
      <w:r w:rsidRPr="00A37DAE">
        <w:rPr>
          <w:b w:val="0"/>
        </w:rPr>
        <w:t xml:space="preserve"> + </w:t>
      </w:r>
      <w:r w:rsidRPr="00A37DAE">
        <w:rPr>
          <w:b w:val="0"/>
          <w:lang w:val="en-US"/>
        </w:rPr>
        <w:t>t</w:t>
      </w:r>
      <w:r w:rsidRPr="00A37DAE">
        <w:rPr>
          <w:b w:val="0"/>
          <w:vertAlign w:val="subscript"/>
        </w:rPr>
        <w:t>пз</w:t>
      </w:r>
      <w:r w:rsidRPr="00A37DAE">
        <w:rPr>
          <w:b w:val="0"/>
        </w:rPr>
        <w:t xml:space="preserve"> + </w:t>
      </w:r>
      <w:r w:rsidRPr="00A37DAE">
        <w:rPr>
          <w:b w:val="0"/>
          <w:lang w:val="en-US"/>
        </w:rPr>
        <w:t>t</w:t>
      </w:r>
      <w:r w:rsidRPr="00A37DAE">
        <w:rPr>
          <w:b w:val="0"/>
          <w:vertAlign w:val="subscript"/>
          <w:lang w:val="en-US"/>
        </w:rPr>
        <w:t>g</w:t>
      </w:r>
    </w:p>
    <w:p w:rsidR="0000016D" w:rsidRPr="00A37DAE" w:rsidRDefault="0000016D" w:rsidP="00591682">
      <w:pPr>
        <w:rPr>
          <w:b w:val="0"/>
        </w:rPr>
      </w:pP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 w:rsidP="00591682">
      <w:pPr>
        <w:rPr>
          <w:b w:val="0"/>
        </w:rPr>
      </w:pPr>
      <w:r w:rsidRPr="00A37DAE">
        <w:rPr>
          <w:b w:val="0"/>
          <w:lang w:val="en-US"/>
        </w:rPr>
        <w:t>L</w:t>
      </w:r>
      <w:r w:rsidRPr="00A37DAE">
        <w:rPr>
          <w:b w:val="0"/>
        </w:rPr>
        <w:t xml:space="preserve"> – глубина  интервала  в  м,</w:t>
      </w:r>
    </w:p>
    <w:p w:rsidR="0000016D" w:rsidRPr="00A37DAE" w:rsidRDefault="0000016D" w:rsidP="00591682">
      <w:pPr>
        <w:rPr>
          <w:b w:val="0"/>
          <w:vertAlign w:val="subscript"/>
        </w:rPr>
      </w:pPr>
      <w:r w:rsidRPr="00A37DAE">
        <w:rPr>
          <w:b w:val="0"/>
          <w:lang w:val="en-US"/>
        </w:rPr>
        <w:t>l</w:t>
      </w:r>
      <w:r w:rsidRPr="00A37DAE">
        <w:rPr>
          <w:b w:val="0"/>
          <w:vertAlign w:val="subscript"/>
        </w:rPr>
        <w:t>св</w:t>
      </w:r>
      <w:r w:rsidRPr="00A37DAE">
        <w:rPr>
          <w:b w:val="0"/>
        </w:rPr>
        <w:t>– средняя  длина  свечи  ( 25; 36 м );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  <w:lang w:val="en-US"/>
        </w:rPr>
        <w:t>t</w:t>
      </w:r>
      <w:r w:rsidRPr="00A37DAE">
        <w:rPr>
          <w:b w:val="0"/>
          <w:vertAlign w:val="subscript"/>
        </w:rPr>
        <w:t>1</w:t>
      </w:r>
      <w:r w:rsidRPr="00A37DAE">
        <w:rPr>
          <w:b w:val="0"/>
        </w:rPr>
        <w:t xml:space="preserve"> – нормативное   время   на  спуск  и  подъём  одной  свечи;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  <w:lang w:val="en-US"/>
        </w:rPr>
        <w:t>t</w:t>
      </w:r>
      <w:r w:rsidRPr="00A37DAE">
        <w:rPr>
          <w:b w:val="0"/>
          <w:vertAlign w:val="subscript"/>
          <w:lang w:val="en-US"/>
        </w:rPr>
        <w:t>g</w:t>
      </w:r>
      <w:r w:rsidRPr="00A37DAE">
        <w:rPr>
          <w:b w:val="0"/>
        </w:rPr>
        <w:t xml:space="preserve"> – нормативное  время  на  смену  долота;</w:t>
      </w:r>
    </w:p>
    <w:p w:rsidR="0000016D" w:rsidRDefault="0000016D">
      <w:pPr>
        <w:rPr>
          <w:b w:val="0"/>
        </w:rPr>
      </w:pPr>
      <w:r w:rsidRPr="00A37DAE">
        <w:rPr>
          <w:b w:val="0"/>
          <w:lang w:val="en-US"/>
        </w:rPr>
        <w:t>t</w:t>
      </w:r>
      <w:r w:rsidRPr="00A37DAE">
        <w:rPr>
          <w:b w:val="0"/>
          <w:vertAlign w:val="subscript"/>
        </w:rPr>
        <w:t>пз</w:t>
      </w:r>
      <w:r w:rsidRPr="00A37DAE">
        <w:rPr>
          <w:b w:val="0"/>
        </w:rPr>
        <w:t xml:space="preserve"> – время  подготовительно – заключительных  работ.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Таблица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0"/>
        <w:gridCol w:w="1699"/>
      </w:tblGrid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Свойства  пород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Значение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коэффициента</w:t>
            </w:r>
          </w:p>
          <w:p w:rsidR="0000016D" w:rsidRPr="00352801" w:rsidRDefault="0000016D" w:rsidP="00352801">
            <w:pPr>
              <w:jc w:val="center"/>
              <w:rPr>
                <w:b w:val="0"/>
                <w:vertAlign w:val="subscript"/>
              </w:rPr>
            </w:pPr>
            <w:r w:rsidRPr="00352801">
              <w:rPr>
                <w:b w:val="0"/>
              </w:rPr>
              <w:sym w:font="Symbol" w:char="F06C"/>
            </w:r>
            <w:r w:rsidRPr="00352801">
              <w:rPr>
                <w:b w:val="0"/>
                <w:vertAlign w:val="subscript"/>
              </w:rPr>
              <w:t>1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Очень  твёрдые, хрупкие  породы  Р</w:t>
            </w:r>
            <w:r w:rsidRPr="00352801">
              <w:rPr>
                <w:b w:val="0"/>
                <w:vertAlign w:val="subscript"/>
                <w:lang w:val="en-US"/>
              </w:rPr>
              <w:t>m</w:t>
            </w:r>
            <w:r w:rsidRPr="00352801">
              <w:rPr>
                <w:rFonts w:ascii="Arial" w:hAnsi="Arial" w:cs="Arial"/>
                <w:b w:val="0"/>
              </w:rPr>
              <w:t>&gt;</w:t>
            </w:r>
            <w:r w:rsidRPr="00352801">
              <w:rPr>
                <w:b w:val="0"/>
              </w:rPr>
              <w:t xml:space="preserve"> 2000 мПа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0.4 ÷ 0.6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Пластично – хрупкие  породы  средней  твёрдости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Р</w:t>
            </w:r>
            <w:r w:rsidRPr="00352801">
              <w:rPr>
                <w:b w:val="0"/>
                <w:vertAlign w:val="subscript"/>
                <w:lang w:val="en-US"/>
              </w:rPr>
              <w:t>m</w:t>
            </w:r>
            <w:r w:rsidRPr="00352801">
              <w:rPr>
                <w:b w:val="0"/>
              </w:rPr>
              <w:t xml:space="preserve"> = 1000 ÷2000 мПа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0.4 ÷ 0.6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Высокопластичные  мягкие  породы  Р</w:t>
            </w:r>
            <w:r w:rsidRPr="00352801">
              <w:rPr>
                <w:b w:val="0"/>
                <w:vertAlign w:val="subscript"/>
                <w:lang w:val="en-US"/>
              </w:rPr>
              <w:t>m</w:t>
            </w:r>
            <w:r w:rsidRPr="00352801">
              <w:rPr>
                <w:rFonts w:ascii="Dauphin" w:hAnsi="Dauphin"/>
                <w:b w:val="0"/>
              </w:rPr>
              <w:t>&lt;</w:t>
            </w:r>
            <w:r w:rsidRPr="00352801">
              <w:rPr>
                <w:b w:val="0"/>
              </w:rPr>
              <w:t xml:space="preserve"> 1000 мПа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0.2 ÷ 0.4</w:t>
            </w:r>
          </w:p>
        </w:tc>
      </w:tr>
    </w:tbl>
    <w:p w:rsidR="0000016D" w:rsidRDefault="0000016D">
      <w:pPr>
        <w:rPr>
          <w:b w:val="0"/>
        </w:rPr>
      </w:pPr>
    </w:p>
    <w:p w:rsidR="0000016D" w:rsidRDefault="0000016D">
      <w:pPr>
        <w:rPr>
          <w:b w:val="0"/>
        </w:rPr>
      </w:pPr>
    </w:p>
    <w:p w:rsidR="0000016D" w:rsidRDefault="0000016D">
      <w:pPr>
        <w:rPr>
          <w:b w:val="0"/>
        </w:rPr>
      </w:pPr>
    </w:p>
    <w:p w:rsidR="0000016D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Таблица №3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0"/>
        <w:gridCol w:w="1808"/>
      </w:tblGrid>
      <w:tr w:rsidR="0000016D" w:rsidRPr="00A37DAE" w:rsidTr="00352801">
        <w:tc>
          <w:tcPr>
            <w:tcW w:w="59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Свойства  пород</w:t>
            </w:r>
          </w:p>
        </w:tc>
        <w:tc>
          <w:tcPr>
            <w:tcW w:w="18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Значение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коэффициента</w:t>
            </w:r>
          </w:p>
          <w:p w:rsidR="0000016D" w:rsidRPr="00352801" w:rsidRDefault="0000016D" w:rsidP="00352801">
            <w:pPr>
              <w:jc w:val="center"/>
              <w:rPr>
                <w:b w:val="0"/>
                <w:vertAlign w:val="subscript"/>
              </w:rPr>
            </w:pPr>
            <w:r w:rsidRPr="00352801">
              <w:rPr>
                <w:b w:val="0"/>
              </w:rPr>
              <w:sym w:font="Symbol" w:char="F06C"/>
            </w:r>
            <w:r w:rsidRPr="00352801">
              <w:rPr>
                <w:b w:val="0"/>
                <w:vertAlign w:val="subscript"/>
              </w:rPr>
              <w:t>2</w:t>
            </w:r>
          </w:p>
        </w:tc>
      </w:tr>
      <w:tr w:rsidR="0000016D" w:rsidRPr="00A37DAE" w:rsidTr="00352801">
        <w:tc>
          <w:tcPr>
            <w:tcW w:w="5900" w:type="dxa"/>
          </w:tcPr>
          <w:p w:rsidR="0000016D" w:rsidRPr="00352801" w:rsidRDefault="0000016D" w:rsidP="00352801">
            <w:pPr>
              <w:jc w:val="center"/>
              <w:rPr>
                <w:b w:val="0"/>
                <w:vertAlign w:val="subscript"/>
                <w:lang w:val="en-US"/>
              </w:rPr>
            </w:pPr>
            <w:r w:rsidRPr="00352801">
              <w:rPr>
                <w:b w:val="0"/>
              </w:rPr>
              <w:t>Твёрдые  породы  Р</w:t>
            </w:r>
            <w:r w:rsidRPr="00352801">
              <w:rPr>
                <w:b w:val="0"/>
                <w:vertAlign w:val="subscript"/>
                <w:lang w:val="en-US"/>
              </w:rPr>
              <w:t>m</w:t>
            </w:r>
            <w:r w:rsidRPr="00352801">
              <w:rPr>
                <w:rFonts w:ascii="Arial" w:hAnsi="Arial" w:cs="Arial"/>
                <w:b w:val="0"/>
                <w:lang w:val="en-US"/>
              </w:rPr>
              <w:t>&gt;</w:t>
            </w:r>
            <w:r w:rsidRPr="00352801">
              <w:rPr>
                <w:b w:val="0"/>
                <w:lang w:val="en-US"/>
              </w:rPr>
              <w:t xml:space="preserve"> 4000 </w:t>
            </w:r>
            <w:r w:rsidRPr="00352801">
              <w:rPr>
                <w:b w:val="0"/>
              </w:rPr>
              <w:t>мПа</w:t>
            </w:r>
          </w:p>
        </w:tc>
        <w:tc>
          <w:tcPr>
            <w:tcW w:w="18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0.7 ÷ 0.9</w:t>
            </w:r>
          </w:p>
        </w:tc>
      </w:tr>
      <w:tr w:rsidR="0000016D" w:rsidRPr="00A37DAE" w:rsidTr="00352801">
        <w:tc>
          <w:tcPr>
            <w:tcW w:w="5900" w:type="dxa"/>
          </w:tcPr>
          <w:p w:rsidR="0000016D" w:rsidRPr="00352801" w:rsidRDefault="0000016D" w:rsidP="00352801">
            <w:pPr>
              <w:jc w:val="center"/>
              <w:rPr>
                <w:b w:val="0"/>
                <w:lang w:val="en-US"/>
              </w:rPr>
            </w:pPr>
            <w:r w:rsidRPr="00352801">
              <w:rPr>
                <w:b w:val="0"/>
              </w:rPr>
              <w:t>Средней  твёрдости  Р</w:t>
            </w:r>
            <w:r w:rsidRPr="00352801">
              <w:rPr>
                <w:b w:val="0"/>
                <w:vertAlign w:val="subscript"/>
                <w:lang w:val="en-US"/>
              </w:rPr>
              <w:t>m</w:t>
            </w:r>
            <w:r w:rsidRPr="00352801">
              <w:rPr>
                <w:b w:val="0"/>
                <w:lang w:val="en-US"/>
              </w:rPr>
              <w:t xml:space="preserve"> = 1000 ÷ 4000</w:t>
            </w:r>
            <w:r w:rsidRPr="00352801">
              <w:rPr>
                <w:b w:val="0"/>
              </w:rPr>
              <w:t xml:space="preserve"> мПа</w:t>
            </w:r>
          </w:p>
        </w:tc>
        <w:tc>
          <w:tcPr>
            <w:tcW w:w="18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</w:t>
            </w:r>
          </w:p>
        </w:tc>
      </w:tr>
      <w:tr w:rsidR="0000016D" w:rsidRPr="00A37DAE" w:rsidTr="00352801">
        <w:tc>
          <w:tcPr>
            <w:tcW w:w="59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Мягкие  Р</w:t>
            </w:r>
            <w:r w:rsidRPr="00352801">
              <w:rPr>
                <w:b w:val="0"/>
                <w:vertAlign w:val="subscript"/>
                <w:lang w:val="en-US"/>
              </w:rPr>
              <w:t>m</w:t>
            </w:r>
            <w:r w:rsidRPr="00352801">
              <w:rPr>
                <w:rFonts w:ascii="Dauphin" w:hAnsi="Dauphin"/>
                <w:b w:val="0"/>
              </w:rPr>
              <w:t>&lt;</w:t>
            </w:r>
            <w:r w:rsidRPr="00352801">
              <w:rPr>
                <w:b w:val="0"/>
              </w:rPr>
              <w:t xml:space="preserve"> 1000 мПа</w:t>
            </w:r>
          </w:p>
        </w:tc>
        <w:tc>
          <w:tcPr>
            <w:tcW w:w="18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</w:t>
            </w:r>
          </w:p>
        </w:tc>
      </w:tr>
    </w:tbl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Пример: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   Для  пород  средней  твёрдости  </w:t>
      </w:r>
      <w:r>
        <w:rPr>
          <w:b w:val="0"/>
        </w:rPr>
        <w:sym w:font="Symbol" w:char="F06C"/>
      </w:r>
      <w:r w:rsidRPr="00A37DAE">
        <w:rPr>
          <w:b w:val="0"/>
          <w:vertAlign w:val="subscript"/>
        </w:rPr>
        <w:t>1</w:t>
      </w:r>
      <w:r w:rsidRPr="00A37DAE">
        <w:rPr>
          <w:b w:val="0"/>
        </w:rPr>
        <w:t xml:space="preserve"> = 0.5;   </w:t>
      </w:r>
      <w:r>
        <w:rPr>
          <w:b w:val="0"/>
        </w:rPr>
        <w:sym w:font="Symbol" w:char="F06C"/>
      </w:r>
      <w:r w:rsidRPr="00A37DAE">
        <w:rPr>
          <w:b w:val="0"/>
          <w:vertAlign w:val="subscript"/>
        </w:rPr>
        <w:t>2</w:t>
      </w:r>
      <w:r w:rsidRPr="00A37DAE">
        <w:rPr>
          <w:b w:val="0"/>
        </w:rPr>
        <w:t xml:space="preserve"> = 1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   Время  на  СПО, смену  долота  и  подготовительно – заключительные  работы  4  часа. </w:t>
      </w:r>
      <w:r w:rsidRPr="00A37DAE">
        <w:rPr>
          <w:b w:val="0"/>
          <w:lang w:val="en-US"/>
        </w:rPr>
        <w:t>C</w:t>
      </w:r>
      <w:r w:rsidRPr="00A37DAE">
        <w:rPr>
          <w:b w:val="0"/>
        </w:rPr>
        <w:t>тойкость  долота ( время  работы ) в  анологичных  условиях  при  частоте  вращения  500  об/мин – 4  часа.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Тогда: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     В = 4 * 500</w:t>
      </w:r>
      <w:r w:rsidRPr="00A37DAE">
        <w:rPr>
          <w:b w:val="0"/>
          <w:vertAlign w:val="superscript"/>
        </w:rPr>
        <w:t>1</w:t>
      </w:r>
      <w:r w:rsidRPr="00A37DAE">
        <w:rPr>
          <w:b w:val="0"/>
        </w:rPr>
        <w:t xml:space="preserve"> = 2000</w:t>
      </w:r>
    </w:p>
    <w:p w:rsidR="0000016D" w:rsidRPr="00A37DAE" w:rsidRDefault="0000016D">
      <w:pPr>
        <w:rPr>
          <w:b w:val="0"/>
          <w:u w:val="single"/>
        </w:rPr>
      </w:pPr>
      <w:r w:rsidRPr="00F6360C">
        <w:rPr>
          <w:b w:val="0"/>
        </w:rPr>
        <w:t xml:space="preserve">             </w:t>
      </w:r>
      <w:r>
        <w:rPr>
          <w:b w:val="0"/>
          <w:u w:val="single"/>
        </w:rPr>
        <w:t xml:space="preserve">   </w:t>
      </w:r>
      <w:r w:rsidRPr="00A37DAE">
        <w:rPr>
          <w:b w:val="0"/>
          <w:u w:val="single"/>
        </w:rPr>
        <w:t xml:space="preserve"> 0.5 х 2000    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  <w:lang w:val="en-US"/>
        </w:rPr>
        <w:t>N</w:t>
      </w:r>
      <w:r w:rsidRPr="00A37DAE">
        <w:rPr>
          <w:b w:val="0"/>
          <w:vertAlign w:val="subscript"/>
          <w:lang w:val="en-US"/>
        </w:rPr>
        <w:t>vmax</w:t>
      </w:r>
      <w:r w:rsidRPr="00A37DAE">
        <w:rPr>
          <w:b w:val="0"/>
        </w:rPr>
        <w:t xml:space="preserve"> = </w:t>
      </w:r>
      <w:r w:rsidRPr="00A37DAE">
        <w:rPr>
          <w:rFonts w:ascii="Zurich Ex BT" w:hAnsi="Zurich Ex BT"/>
          <w:b w:val="0"/>
        </w:rPr>
        <w:t>[</w:t>
      </w:r>
      <w:r w:rsidRPr="00A37DAE">
        <w:rPr>
          <w:b w:val="0"/>
        </w:rPr>
        <w:t xml:space="preserve"> 4( 1 – 0.5)  </w:t>
      </w:r>
      <w:r w:rsidRPr="00A37DAE">
        <w:rPr>
          <w:rFonts w:ascii="Zurich Ex BT" w:hAnsi="Zurich Ex BT"/>
          <w:b w:val="0"/>
        </w:rPr>
        <w:t>]</w:t>
      </w:r>
      <w:r w:rsidRPr="00A37DAE">
        <w:rPr>
          <w:b w:val="0"/>
          <w:vertAlign w:val="superscript"/>
        </w:rPr>
        <w:t>1</w:t>
      </w:r>
      <w:r w:rsidRPr="00A37DAE">
        <w:rPr>
          <w:b w:val="0"/>
        </w:rPr>
        <w:t xml:space="preserve"> = 500 об/мин.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 w:rsidP="002243FA">
      <w:pPr>
        <w:numPr>
          <w:ilvl w:val="1"/>
          <w:numId w:val="1"/>
        </w:numPr>
        <w:rPr>
          <w:b w:val="0"/>
        </w:rPr>
      </w:pPr>
      <w:r w:rsidRPr="00A37DAE">
        <w:rPr>
          <w:b w:val="0"/>
          <w:u w:val="single"/>
        </w:rPr>
        <w:t>Выбор  способа  бурения</w:t>
      </w:r>
      <w:r w:rsidRPr="00A37DAE">
        <w:rPr>
          <w:b w:val="0"/>
        </w:rPr>
        <w:t>.</w:t>
      </w:r>
    </w:p>
    <w:p w:rsidR="0000016D" w:rsidRPr="00A37DAE" w:rsidRDefault="0000016D" w:rsidP="002243FA">
      <w:pPr>
        <w:rPr>
          <w:b w:val="0"/>
        </w:rPr>
      </w:pPr>
    </w:p>
    <w:p w:rsidR="0000016D" w:rsidRDefault="0000016D" w:rsidP="002243FA">
      <w:pPr>
        <w:rPr>
          <w:b w:val="0"/>
        </w:rPr>
      </w:pPr>
      <w:r w:rsidRPr="00A37DAE">
        <w:rPr>
          <w:b w:val="0"/>
        </w:rPr>
        <w:t xml:space="preserve">          Способ  бурения  выбирается  исходя  из  полученного  значения  скорости  враще-ния  долота. Рекомендуется  при  выборе  способа  бурения  пользоваться  следующими  данными.</w:t>
      </w:r>
    </w:p>
    <w:p w:rsidR="0000016D" w:rsidRPr="00A37DAE" w:rsidRDefault="0000016D" w:rsidP="002243FA">
      <w:pPr>
        <w:rPr>
          <w:b w:val="0"/>
        </w:rPr>
      </w:pPr>
    </w:p>
    <w:p w:rsidR="0000016D" w:rsidRPr="00A37DAE" w:rsidRDefault="0000016D" w:rsidP="002243FA">
      <w:pPr>
        <w:rPr>
          <w:b w:val="0"/>
        </w:rPr>
      </w:pPr>
      <w:r w:rsidRPr="00A37DAE">
        <w:rPr>
          <w:b w:val="0"/>
        </w:rPr>
        <w:t>Таблица №4</w:t>
      </w:r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1"/>
        <w:gridCol w:w="6613"/>
      </w:tblGrid>
      <w:tr w:rsidR="0000016D" w:rsidRPr="00A37DAE" w:rsidTr="00352801">
        <w:tc>
          <w:tcPr>
            <w:tcW w:w="2721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Частота  вращения  долота,    р/с ( об/мин )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Способ  бурения  или  тип  вращателя  долота</w:t>
            </w:r>
          </w:p>
        </w:tc>
      </w:tr>
      <w:tr w:rsidR="0000016D" w:rsidRPr="00A37DAE" w:rsidTr="00352801">
        <w:tc>
          <w:tcPr>
            <w:tcW w:w="2721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3.7 ÷10.5  ( 35 ÷ 100 )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Роторный</w:t>
            </w:r>
          </w:p>
        </w:tc>
      </w:tr>
      <w:tr w:rsidR="0000016D" w:rsidRPr="00A37DAE" w:rsidTr="00352801">
        <w:tc>
          <w:tcPr>
            <w:tcW w:w="2721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10.5 ÷ 26.2 ( 100 ÷ 250 )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Ротор; объёмный  гидравлический  двигатель, турбо-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бурс  решётками  гидроторможения ( ГТШ ).</w:t>
            </w:r>
          </w:p>
        </w:tc>
      </w:tr>
      <w:tr w:rsidR="0000016D" w:rsidRPr="00A37DAE" w:rsidTr="00352801">
        <w:tc>
          <w:tcPr>
            <w:tcW w:w="2721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26.2 ÷52.3 ( 250 ÷ 530 )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Турбобуры  с  падающей  линией  давления ( А ), шпиндельные  турбобуры.</w:t>
            </w:r>
          </w:p>
        </w:tc>
      </w:tr>
      <w:tr w:rsidR="0000016D" w:rsidRPr="00A37DAE" w:rsidTr="00352801">
        <w:tc>
          <w:tcPr>
            <w:tcW w:w="2721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52.3 ÷ 83.7 ( 530 ÷ 800 )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Турбинный, серийные  турбобуры.</w:t>
            </w:r>
          </w:p>
        </w:tc>
      </w:tr>
    </w:tbl>
    <w:p w:rsidR="0000016D" w:rsidRPr="00A37DAE" w:rsidRDefault="0000016D" w:rsidP="002243FA">
      <w:pPr>
        <w:rPr>
          <w:b w:val="0"/>
        </w:rPr>
      </w:pPr>
      <w:r w:rsidRPr="00A37DAE">
        <w:rPr>
          <w:b w:val="0"/>
        </w:rPr>
        <w:t>Пример:</w:t>
      </w:r>
    </w:p>
    <w:p w:rsidR="0000016D" w:rsidRPr="00A37DAE" w:rsidRDefault="0000016D" w:rsidP="002243FA">
      <w:pPr>
        <w:rPr>
          <w:b w:val="0"/>
        </w:rPr>
      </w:pPr>
      <w:r w:rsidRPr="00A37DAE">
        <w:rPr>
          <w:b w:val="0"/>
          <w:lang w:val="en-US"/>
        </w:rPr>
        <w:t>n</w:t>
      </w:r>
      <w:r w:rsidRPr="00A37DAE">
        <w:rPr>
          <w:b w:val="0"/>
        </w:rPr>
        <w:t xml:space="preserve"> = 500 об/мин., пользуясь  таблицей, выбираем  турбинный  способ  бурения  турбобурами  с  падающей  линией  давления  или  шпиндельными  турбобурами.</w:t>
      </w:r>
    </w:p>
    <w:p w:rsidR="0000016D" w:rsidRPr="00A37DAE" w:rsidRDefault="0000016D" w:rsidP="002243FA">
      <w:pPr>
        <w:rPr>
          <w:b w:val="0"/>
        </w:rPr>
      </w:pPr>
    </w:p>
    <w:p w:rsidR="0000016D" w:rsidRPr="00A37DAE" w:rsidRDefault="0000016D" w:rsidP="002243FA">
      <w:pPr>
        <w:rPr>
          <w:b w:val="0"/>
        </w:rPr>
      </w:pPr>
      <w:r w:rsidRPr="00A37DAE">
        <w:rPr>
          <w:b w:val="0"/>
        </w:rPr>
        <w:t xml:space="preserve">      2</w:t>
      </w:r>
      <w:r w:rsidRPr="00A37DAE">
        <w:rPr>
          <w:b w:val="0"/>
          <w:u w:val="single"/>
        </w:rPr>
        <w:t>. Выбор  типа  забойного  двигателя</w:t>
      </w:r>
      <w:r w:rsidRPr="00A37DAE">
        <w:rPr>
          <w:b w:val="0"/>
        </w:rPr>
        <w:t>.</w:t>
      </w:r>
    </w:p>
    <w:p w:rsidR="0000016D" w:rsidRPr="00A37DAE" w:rsidRDefault="0000016D" w:rsidP="002243FA">
      <w:pPr>
        <w:rPr>
          <w:b w:val="0"/>
        </w:rPr>
      </w:pPr>
    </w:p>
    <w:p w:rsidR="0000016D" w:rsidRPr="00A37DAE" w:rsidRDefault="0000016D" w:rsidP="002243FA">
      <w:pPr>
        <w:rPr>
          <w:b w:val="0"/>
        </w:rPr>
      </w:pPr>
      <w:r w:rsidRPr="00A37DAE">
        <w:rPr>
          <w:b w:val="0"/>
        </w:rPr>
        <w:t xml:space="preserve">      Тип  забойного  двигателя  рекомендуется  выбирать  в  следующей  последовательности.</w:t>
      </w:r>
    </w:p>
    <w:p w:rsidR="0000016D" w:rsidRPr="00A37DAE" w:rsidRDefault="0000016D" w:rsidP="001F79CD">
      <w:pPr>
        <w:numPr>
          <w:ilvl w:val="0"/>
          <w:numId w:val="2"/>
        </w:numPr>
        <w:rPr>
          <w:b w:val="0"/>
        </w:rPr>
      </w:pPr>
      <w:r w:rsidRPr="00A37DAE">
        <w:rPr>
          <w:b w:val="0"/>
        </w:rPr>
        <w:t xml:space="preserve">Зная  частоту  вращения, выбирается  тип  турбины, у  которой  скорость  вращения  вала  близка  к  </w:t>
      </w:r>
      <w:r w:rsidRPr="00A37DAE">
        <w:rPr>
          <w:b w:val="0"/>
          <w:lang w:val="en-US"/>
        </w:rPr>
        <w:t>n</w:t>
      </w:r>
      <w:r w:rsidRPr="00A37DAE">
        <w:rPr>
          <w:b w:val="0"/>
          <w:vertAlign w:val="subscript"/>
          <w:lang w:val="en-US"/>
        </w:rPr>
        <w:t>vmax</w:t>
      </w:r>
      <w:r w:rsidRPr="00A37DAE">
        <w:rPr>
          <w:b w:val="0"/>
          <w:vertAlign w:val="subscript"/>
        </w:rPr>
        <w:t>.</w:t>
      </w:r>
    </w:p>
    <w:p w:rsidR="0000016D" w:rsidRPr="00A37DAE" w:rsidRDefault="0000016D" w:rsidP="001F79CD">
      <w:pPr>
        <w:rPr>
          <w:b w:val="0"/>
        </w:rPr>
      </w:pPr>
      <w:r w:rsidRPr="00A37DAE">
        <w:rPr>
          <w:b w:val="0"/>
        </w:rPr>
        <w:t xml:space="preserve"> Таблица №5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8"/>
        <w:gridCol w:w="2200"/>
        <w:gridCol w:w="2000"/>
        <w:gridCol w:w="1800"/>
        <w:gridCol w:w="1354"/>
      </w:tblGrid>
      <w:tr w:rsidR="0000016D" w:rsidRPr="00A37DAE" w:rsidTr="00352801">
        <w:tc>
          <w:tcPr>
            <w:tcW w:w="15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Наружный  диаметр  турбобура, мм</w:t>
            </w:r>
          </w:p>
        </w:tc>
        <w:tc>
          <w:tcPr>
            <w:tcW w:w="22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Тип  турбины</w:t>
            </w:r>
          </w:p>
        </w:tc>
        <w:tc>
          <w:tcPr>
            <w:tcW w:w="20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Тип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турбобура</w:t>
            </w:r>
          </w:p>
        </w:tc>
        <w:tc>
          <w:tcPr>
            <w:tcW w:w="18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Частота  вращения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вала (об/мин )</w:t>
            </w:r>
          </w:p>
        </w:tc>
        <w:tc>
          <w:tcPr>
            <w:tcW w:w="135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Расход  жидкости, л/сек</w:t>
            </w:r>
          </w:p>
        </w:tc>
      </w:tr>
      <w:tr w:rsidR="0000016D" w:rsidRPr="00A37DAE" w:rsidTr="00352801">
        <w:tc>
          <w:tcPr>
            <w:tcW w:w="15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</w:t>
            </w:r>
          </w:p>
        </w:tc>
        <w:tc>
          <w:tcPr>
            <w:tcW w:w="22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</w:t>
            </w:r>
          </w:p>
        </w:tc>
        <w:tc>
          <w:tcPr>
            <w:tcW w:w="20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</w:t>
            </w:r>
          </w:p>
        </w:tc>
        <w:tc>
          <w:tcPr>
            <w:tcW w:w="18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</w:t>
            </w:r>
          </w:p>
        </w:tc>
        <w:tc>
          <w:tcPr>
            <w:tcW w:w="135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</w:t>
            </w:r>
          </w:p>
        </w:tc>
      </w:tr>
      <w:tr w:rsidR="0000016D" w:rsidRPr="00A37DAE" w:rsidTr="00352801">
        <w:tc>
          <w:tcPr>
            <w:tcW w:w="15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240</w:t>
            </w:r>
          </w:p>
        </w:tc>
        <w:tc>
          <w:tcPr>
            <w:tcW w:w="22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30/16.5 – 9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Э 43</w:t>
            </w:r>
          </w:p>
        </w:tc>
        <w:tc>
          <w:tcPr>
            <w:tcW w:w="20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</w:t>
            </w:r>
            <w:r w:rsidRPr="00352801">
              <w:rPr>
                <w:b w:val="0"/>
              </w:rPr>
              <w:sym w:font="WP Greek Century" w:char="F033"/>
            </w:r>
            <w:r w:rsidRPr="00352801">
              <w:rPr>
                <w:b w:val="0"/>
              </w:rPr>
              <w:t>-240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Т12М3Б-240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А 9Ш</w:t>
            </w:r>
          </w:p>
        </w:tc>
        <w:tc>
          <w:tcPr>
            <w:tcW w:w="18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470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666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415</w:t>
            </w:r>
          </w:p>
        </w:tc>
        <w:tc>
          <w:tcPr>
            <w:tcW w:w="135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34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50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45</w:t>
            </w:r>
          </w:p>
        </w:tc>
      </w:tr>
      <w:tr w:rsidR="0000016D" w:rsidRPr="00A37DAE" w:rsidTr="00352801">
        <w:tc>
          <w:tcPr>
            <w:tcW w:w="15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195</w:t>
            </w:r>
          </w:p>
        </w:tc>
        <w:tc>
          <w:tcPr>
            <w:tcW w:w="22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26/16.5 – 195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24/18 – 195 ТЛ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21/20.5 – 195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21/16.5 – 195 ТЛ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Э 43</w:t>
            </w:r>
          </w:p>
        </w:tc>
        <w:tc>
          <w:tcPr>
            <w:tcW w:w="20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</w:t>
            </w:r>
            <w:r w:rsidRPr="00352801">
              <w:rPr>
                <w:b w:val="0"/>
              </w:rPr>
              <w:sym w:font="WP Greek Century" w:char="F033"/>
            </w:r>
            <w:r w:rsidRPr="00352801">
              <w:rPr>
                <w:b w:val="0"/>
              </w:rPr>
              <w:t>-195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Т12М3Б-195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3ТСШ-195ТЛ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3ТСШ-195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3ТСША-195ТЛ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А 7Ш</w:t>
            </w:r>
          </w:p>
        </w:tc>
        <w:tc>
          <w:tcPr>
            <w:tcW w:w="18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450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408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455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700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520</w:t>
            </w:r>
          </w:p>
        </w:tc>
        <w:tc>
          <w:tcPr>
            <w:tcW w:w="135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35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48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48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30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30</w:t>
            </w:r>
          </w:p>
        </w:tc>
      </w:tr>
      <w:tr w:rsidR="0000016D" w:rsidRPr="00A37DAE" w:rsidTr="00352801">
        <w:tc>
          <w:tcPr>
            <w:tcW w:w="15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172</w:t>
            </w:r>
          </w:p>
        </w:tc>
        <w:tc>
          <w:tcPr>
            <w:tcW w:w="22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28/16 - 172</w:t>
            </w:r>
          </w:p>
        </w:tc>
        <w:tc>
          <w:tcPr>
            <w:tcW w:w="20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</w:t>
            </w:r>
            <w:r w:rsidRPr="00352801">
              <w:rPr>
                <w:b w:val="0"/>
              </w:rPr>
              <w:sym w:font="WP Greek Century" w:char="F033"/>
            </w:r>
            <w:r w:rsidRPr="00352801">
              <w:rPr>
                <w:b w:val="0"/>
              </w:rPr>
              <w:t xml:space="preserve"> - 172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Т12М3Е - 172</w:t>
            </w:r>
          </w:p>
        </w:tc>
        <w:tc>
          <w:tcPr>
            <w:tcW w:w="18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500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630</w:t>
            </w:r>
          </w:p>
        </w:tc>
        <w:tc>
          <w:tcPr>
            <w:tcW w:w="135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20</w:t>
            </w:r>
          </w:p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25</w:t>
            </w:r>
          </w:p>
        </w:tc>
      </w:tr>
      <w:tr w:rsidR="0000016D" w:rsidRPr="00A37DAE" w:rsidTr="00352801">
        <w:tc>
          <w:tcPr>
            <w:tcW w:w="15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168</w:t>
            </w:r>
          </w:p>
        </w:tc>
        <w:tc>
          <w:tcPr>
            <w:tcW w:w="22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Э 43</w:t>
            </w:r>
          </w:p>
        </w:tc>
        <w:tc>
          <w:tcPr>
            <w:tcW w:w="20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А 6Ш</w:t>
            </w:r>
          </w:p>
        </w:tc>
        <w:tc>
          <w:tcPr>
            <w:tcW w:w="1800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475</w:t>
            </w:r>
          </w:p>
        </w:tc>
        <w:tc>
          <w:tcPr>
            <w:tcW w:w="135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20</w:t>
            </w:r>
          </w:p>
        </w:tc>
      </w:tr>
    </w:tbl>
    <w:p w:rsidR="0000016D" w:rsidRPr="00A37DAE" w:rsidRDefault="0000016D" w:rsidP="001F79CD">
      <w:pPr>
        <w:rPr>
          <w:b w:val="0"/>
        </w:rPr>
      </w:pPr>
    </w:p>
    <w:p w:rsidR="0000016D" w:rsidRPr="00A37DAE" w:rsidRDefault="0000016D" w:rsidP="001F79CD">
      <w:pPr>
        <w:rPr>
          <w:b w:val="0"/>
        </w:rPr>
      </w:pPr>
      <w:r w:rsidRPr="00A37DAE">
        <w:rPr>
          <w:b w:val="0"/>
        </w:rPr>
        <w:t xml:space="preserve">       При  необходимости  производится  пересчёт  частоты  вращения  </w:t>
      </w:r>
      <w:r w:rsidRPr="00A37DAE">
        <w:rPr>
          <w:b w:val="0"/>
          <w:lang w:val="en-US"/>
        </w:rPr>
        <w:t>n</w:t>
      </w:r>
      <w:r w:rsidRPr="00A37DAE">
        <w:rPr>
          <w:rFonts w:hAnsi="Tunga" w:cs="Tunga"/>
          <w:b w:val="0"/>
        </w:rPr>
        <w:t>~</w:t>
      </w:r>
      <w:r w:rsidRPr="00A37DAE">
        <w:rPr>
          <w:b w:val="0"/>
          <w:lang w:val="en-US"/>
        </w:rPr>
        <w:t>Q</w:t>
      </w:r>
      <w:r w:rsidRPr="00A37DAE">
        <w:rPr>
          <w:b w:val="0"/>
        </w:rPr>
        <w:t>.</w:t>
      </w:r>
    </w:p>
    <w:p w:rsidR="0000016D" w:rsidRPr="00A37DAE" w:rsidRDefault="0000016D" w:rsidP="001F79CD">
      <w:pPr>
        <w:rPr>
          <w:b w:val="0"/>
        </w:rPr>
      </w:pPr>
      <w:r w:rsidRPr="00A37DAE">
        <w:rPr>
          <w:b w:val="0"/>
        </w:rPr>
        <w:t xml:space="preserve">       После  выбора  типа  турбины  принимается  окончательная  частота  вращения.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Пример: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               Производительность  буровых  насосов  30  л/сек.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               Частота  вращения  500  об/мин.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               Выбрать  тип  турбобура.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               По  таблице №5  выбираем  турбобур  А 7Ш  с  турбиной  Э 43,  у 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               Которого  частота  вращения  при  </w:t>
      </w:r>
      <w:r w:rsidRPr="00A37DAE">
        <w:rPr>
          <w:b w:val="0"/>
          <w:lang w:val="en-US"/>
        </w:rPr>
        <w:t>Q</w:t>
      </w:r>
      <w:r w:rsidRPr="00A37DAE">
        <w:rPr>
          <w:b w:val="0"/>
        </w:rPr>
        <w:t xml:space="preserve"> = 30 л/сек  - 530 об/мин.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Производится  выбор  количества  ступеней  турбины.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Определяется  крутящий  момент, необходимый  для  вращения  долота  по  формуле: 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  <w:lang w:val="en-US"/>
        </w:rPr>
        <w:t>M</w:t>
      </w:r>
      <w:r w:rsidRPr="00A37DAE">
        <w:rPr>
          <w:b w:val="0"/>
        </w:rPr>
        <w:t xml:space="preserve"> = </w:t>
      </w:r>
      <w:r w:rsidRPr="00A37DAE">
        <w:rPr>
          <w:b w:val="0"/>
          <w:lang w:val="en-US"/>
        </w:rPr>
        <w:t>M</w:t>
      </w:r>
      <w:r w:rsidRPr="00A37DAE">
        <w:rPr>
          <w:b w:val="0"/>
          <w:vertAlign w:val="subscript"/>
        </w:rPr>
        <w:t>хх</w:t>
      </w:r>
      <w:r w:rsidRPr="00A37DAE">
        <w:rPr>
          <w:b w:val="0"/>
        </w:rPr>
        <w:t xml:space="preserve"> + </w:t>
      </w:r>
      <w:r w:rsidRPr="00A37DAE">
        <w:rPr>
          <w:b w:val="0"/>
          <w:lang w:val="en-US"/>
        </w:rPr>
        <w:t>M</w:t>
      </w:r>
      <w:r w:rsidRPr="00A37DAE">
        <w:rPr>
          <w:b w:val="0"/>
          <w:vertAlign w:val="subscript"/>
        </w:rPr>
        <w:t>уд</w:t>
      </w:r>
      <w:r w:rsidRPr="00A37DAE">
        <w:rPr>
          <w:b w:val="0"/>
        </w:rPr>
        <w:t>* Р</w:t>
      </w:r>
      <w:r w:rsidRPr="00A37DAE">
        <w:rPr>
          <w:b w:val="0"/>
          <w:vertAlign w:val="subscript"/>
          <w:lang w:val="en-US"/>
        </w:rPr>
        <w:t>g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М</w:t>
      </w:r>
      <w:r w:rsidRPr="00A37DAE">
        <w:rPr>
          <w:b w:val="0"/>
          <w:vertAlign w:val="subscript"/>
        </w:rPr>
        <w:t>хх</w:t>
      </w:r>
      <w:r w:rsidRPr="00A37DAE">
        <w:rPr>
          <w:b w:val="0"/>
        </w:rPr>
        <w:t xml:space="preserve"> – момент, не  зависящий  от  осевой  нагрузки  и  обусловленный  трением  долота  о  жидкость  и  стенки  скважины.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    Значения  М</w:t>
      </w:r>
      <w:r w:rsidRPr="00A37DAE">
        <w:rPr>
          <w:b w:val="0"/>
          <w:vertAlign w:val="subscript"/>
        </w:rPr>
        <w:t>хх</w:t>
      </w:r>
      <w:r w:rsidRPr="00A37DAE">
        <w:rPr>
          <w:b w:val="0"/>
        </w:rPr>
        <w:t xml:space="preserve">  для  трёхшарошечных  долот  приведены  ниже.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Таблица №6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5"/>
        <w:gridCol w:w="1136"/>
        <w:gridCol w:w="1136"/>
        <w:gridCol w:w="1136"/>
        <w:gridCol w:w="1016"/>
        <w:gridCol w:w="1056"/>
      </w:tblGrid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Диаметр  долота, мм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295.3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269.9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244.5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215.9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190.5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М</w:t>
            </w:r>
            <w:r w:rsidRPr="00352801">
              <w:rPr>
                <w:b w:val="0"/>
                <w:vertAlign w:val="subscript"/>
              </w:rPr>
              <w:t>хх</w:t>
            </w:r>
            <w:r w:rsidRPr="00352801">
              <w:rPr>
                <w:b w:val="0"/>
              </w:rPr>
              <w:t xml:space="preserve">   кН * м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220 - 440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140 - 280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100 - 120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70 - 140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60 – 120</w:t>
            </w:r>
          </w:p>
        </w:tc>
      </w:tr>
    </w:tbl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М</w:t>
      </w:r>
      <w:r w:rsidRPr="00A37DAE">
        <w:rPr>
          <w:b w:val="0"/>
          <w:vertAlign w:val="subscript"/>
        </w:rPr>
        <w:t>уд</w:t>
      </w:r>
      <w:r w:rsidRPr="00A37DAE">
        <w:rPr>
          <w:b w:val="0"/>
        </w:rPr>
        <w:t xml:space="preserve"> – удельный  момент  на  долоте, определяется  по  формуле:</w:t>
      </w:r>
    </w:p>
    <w:p w:rsidR="0000016D" w:rsidRPr="00A37DAE" w:rsidRDefault="0000016D">
      <w:pPr>
        <w:rPr>
          <w:b w:val="0"/>
          <w:u w:val="single"/>
          <w:lang w:val="en-US"/>
        </w:rPr>
      </w:pPr>
      <w:r w:rsidRPr="00D928A3">
        <w:rPr>
          <w:b w:val="0"/>
        </w:rPr>
        <w:t xml:space="preserve">          </w:t>
      </w:r>
      <w:r w:rsidRPr="00D928A3">
        <w:rPr>
          <w:b w:val="0"/>
          <w:u w:val="single"/>
        </w:rPr>
        <w:t xml:space="preserve">  </w:t>
      </w:r>
      <w:r w:rsidRPr="00A37DAE">
        <w:rPr>
          <w:b w:val="0"/>
          <w:u w:val="single"/>
          <w:lang w:val="en-US"/>
        </w:rPr>
        <w:t>k</w:t>
      </w:r>
      <w:r w:rsidRPr="00A37DAE">
        <w:rPr>
          <w:b w:val="0"/>
          <w:u w:val="single"/>
          <w:vertAlign w:val="subscript"/>
          <w:lang w:val="en-US"/>
        </w:rPr>
        <w:t>n</w:t>
      </w:r>
      <w:r w:rsidRPr="00A37DAE">
        <w:rPr>
          <w:b w:val="0"/>
          <w:u w:val="single"/>
          <w:lang w:val="en-US"/>
        </w:rPr>
        <w:t xml:space="preserve"> - A </w:t>
      </w:r>
    </w:p>
    <w:p w:rsidR="0000016D" w:rsidRPr="00A37DAE" w:rsidRDefault="0000016D">
      <w:pPr>
        <w:rPr>
          <w:b w:val="0"/>
          <w:lang w:val="en-US"/>
        </w:rPr>
      </w:pPr>
      <w:r w:rsidRPr="00A37DAE">
        <w:rPr>
          <w:b w:val="0"/>
        </w:rPr>
        <w:t>М</w:t>
      </w:r>
      <w:r w:rsidRPr="00A37DAE">
        <w:rPr>
          <w:b w:val="0"/>
          <w:vertAlign w:val="subscript"/>
        </w:rPr>
        <w:t>уд</w:t>
      </w:r>
      <w:r w:rsidRPr="00A37DAE">
        <w:rPr>
          <w:b w:val="0"/>
          <w:lang w:val="en-US"/>
        </w:rPr>
        <w:t xml:space="preserve"> = </w:t>
      </w:r>
      <w:r w:rsidRPr="00F6360C">
        <w:rPr>
          <w:b w:val="0"/>
          <w:lang w:val="en-US"/>
        </w:rPr>
        <w:t xml:space="preserve"> </w:t>
      </w:r>
      <w:r w:rsidRPr="00A37DAE">
        <w:rPr>
          <w:b w:val="0"/>
          <w:lang w:val="en-US"/>
        </w:rPr>
        <w:t>b *</w:t>
      </w:r>
      <w:r w:rsidRPr="00A37DAE">
        <w:rPr>
          <w:b w:val="0"/>
        </w:rPr>
        <w:t>Д</w:t>
      </w:r>
      <w:r w:rsidRPr="00A37DAE">
        <w:rPr>
          <w:b w:val="0"/>
          <w:vertAlign w:val="subscript"/>
        </w:rPr>
        <w:t>д</w:t>
      </w:r>
      <w:r w:rsidRPr="00A37DAE">
        <w:rPr>
          <w:b w:val="0"/>
          <w:vertAlign w:val="superscript"/>
          <w:lang w:val="en-US"/>
        </w:rPr>
        <w:t>2</w:t>
      </w:r>
      <w:r w:rsidRPr="00A37DAE">
        <w:rPr>
          <w:b w:val="0"/>
          <w:lang w:val="en-US"/>
        </w:rPr>
        <w:t xml:space="preserve">   n </w:t>
      </w:r>
      <w:r w:rsidRPr="00A37DAE">
        <w:rPr>
          <w:b w:val="0"/>
          <w:lang w:val="en-US"/>
        </w:rPr>
        <w:sym w:font="WP IconicSymbolsA" w:char="F02F"/>
      </w:r>
      <w:r w:rsidRPr="00A37DAE">
        <w:rPr>
          <w:b w:val="0"/>
          <w:lang w:val="en-US"/>
        </w:rPr>
        <w:t>n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  <w:lang w:val="en-US"/>
        </w:rPr>
        <w:t>b</w:t>
      </w:r>
      <w:r w:rsidRPr="00A37DAE">
        <w:rPr>
          <w:b w:val="0"/>
        </w:rPr>
        <w:t xml:space="preserve"> – коэффициент, зависящий  от  диаметра  долота;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Д</w:t>
      </w:r>
      <w:r w:rsidRPr="00A37DAE">
        <w:rPr>
          <w:b w:val="0"/>
          <w:vertAlign w:val="subscript"/>
        </w:rPr>
        <w:t>д</w:t>
      </w:r>
      <w:r w:rsidRPr="00A37DAE">
        <w:rPr>
          <w:b w:val="0"/>
        </w:rPr>
        <w:t xml:space="preserve"> – диаметр  долота, см;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А – коэффициент, зависящий  от  частоты  вращения  долота;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  <w:lang w:val="en-US"/>
        </w:rPr>
        <w:t>k</w:t>
      </w:r>
      <w:r w:rsidRPr="00A37DAE">
        <w:rPr>
          <w:b w:val="0"/>
        </w:rPr>
        <w:t xml:space="preserve"> – коэффициент, зависящий  от  породы;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  <w:lang w:val="en-US"/>
        </w:rPr>
        <w:t>n</w:t>
      </w:r>
      <w:r w:rsidRPr="00A37DAE">
        <w:rPr>
          <w:b w:val="0"/>
        </w:rPr>
        <w:t xml:space="preserve"> – частота  вращения  долота, об/мин.    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Значения  коэффициентов  приведены  ниже.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Таблица №7 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5"/>
        <w:gridCol w:w="756"/>
        <w:gridCol w:w="756"/>
        <w:gridCol w:w="756"/>
        <w:gridCol w:w="756"/>
        <w:gridCol w:w="636"/>
        <w:gridCol w:w="876"/>
      </w:tblGrid>
      <w:tr w:rsidR="0000016D" w:rsidRPr="00A37DAE" w:rsidTr="00352801"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Диаметр  долота, мм</w:t>
            </w:r>
          </w:p>
        </w:tc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190.5</w:t>
            </w:r>
          </w:p>
        </w:tc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215.9</w:t>
            </w:r>
          </w:p>
        </w:tc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269.9</w:t>
            </w:r>
          </w:p>
        </w:tc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295.3</w:t>
            </w:r>
          </w:p>
        </w:tc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320</w:t>
            </w:r>
          </w:p>
        </w:tc>
        <w:tc>
          <w:tcPr>
            <w:tcW w:w="876" w:type="dxa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393.7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>
            <w:pPr>
              <w:rPr>
                <w:b w:val="0"/>
                <w:lang w:val="en-US"/>
              </w:rPr>
            </w:pPr>
            <w:r w:rsidRPr="00352801">
              <w:rPr>
                <w:b w:val="0"/>
              </w:rPr>
              <w:t xml:space="preserve">Коэффициент  </w:t>
            </w:r>
            <w:r w:rsidRPr="00352801">
              <w:rPr>
                <w:b w:val="0"/>
                <w:lang w:val="en-US"/>
              </w:rPr>
              <w:t>b</w:t>
            </w:r>
          </w:p>
        </w:tc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0.33</w:t>
            </w:r>
          </w:p>
        </w:tc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0.28</w:t>
            </w:r>
          </w:p>
        </w:tc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0.19</w:t>
            </w:r>
          </w:p>
        </w:tc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0.16</w:t>
            </w:r>
          </w:p>
        </w:tc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0.14</w:t>
            </w:r>
          </w:p>
        </w:tc>
        <w:tc>
          <w:tcPr>
            <w:tcW w:w="876" w:type="dxa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0.1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Тип  пород</w:t>
            </w:r>
          </w:p>
        </w:tc>
        <w:tc>
          <w:tcPr>
            <w:tcW w:w="4536" w:type="dxa"/>
            <w:gridSpan w:val="6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Мягкие                Средние        Твёрдые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>
            <w:pPr>
              <w:rPr>
                <w:b w:val="0"/>
                <w:lang w:val="en-US"/>
              </w:rPr>
            </w:pPr>
            <w:r w:rsidRPr="00352801">
              <w:rPr>
                <w:b w:val="0"/>
              </w:rPr>
              <w:t xml:space="preserve">Коэффициент  </w:t>
            </w:r>
            <w:r w:rsidRPr="00352801">
              <w:rPr>
                <w:b w:val="0"/>
                <w:lang w:val="en-US"/>
              </w:rPr>
              <w:t>k</w:t>
            </w:r>
          </w:p>
        </w:tc>
        <w:tc>
          <w:tcPr>
            <w:tcW w:w="4536" w:type="dxa"/>
            <w:gridSpan w:val="6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  <w:lang w:val="en-US"/>
              </w:rPr>
              <w:t xml:space="preserve">     3</w:t>
            </w:r>
            <w:r w:rsidRPr="00352801">
              <w:rPr>
                <w:b w:val="0"/>
              </w:rPr>
              <w:t>.</w:t>
            </w:r>
            <w:r w:rsidRPr="00352801">
              <w:rPr>
                <w:b w:val="0"/>
                <w:lang w:val="en-US"/>
              </w:rPr>
              <w:t>3</w:t>
            </w:r>
            <w:r w:rsidRPr="00352801">
              <w:rPr>
                <w:b w:val="0"/>
              </w:rPr>
              <w:t xml:space="preserve">                          3                      2.5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Частота  вращения,</w:t>
            </w:r>
          </w:p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 xml:space="preserve"> об/мин</w:t>
            </w:r>
          </w:p>
        </w:tc>
        <w:tc>
          <w:tcPr>
            <w:tcW w:w="4536" w:type="dxa"/>
            <w:gridSpan w:val="6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sym w:font="WP MathA" w:char="F024"/>
            </w:r>
            <w:r w:rsidRPr="00352801">
              <w:rPr>
                <w:b w:val="0"/>
              </w:rPr>
              <w:t xml:space="preserve"> 420                                      </w:t>
            </w:r>
            <w:r w:rsidRPr="00352801">
              <w:rPr>
                <w:rFonts w:ascii="Dauphin" w:hAnsi="Dauphin"/>
                <w:b w:val="0"/>
              </w:rPr>
              <w:t>&lt;</w:t>
            </w:r>
            <w:r w:rsidRPr="00352801">
              <w:rPr>
                <w:b w:val="0"/>
              </w:rPr>
              <w:t xml:space="preserve"> 420</w:t>
            </w:r>
          </w:p>
        </w:tc>
      </w:tr>
      <w:tr w:rsidR="0000016D" w:rsidRPr="00A37DAE" w:rsidTr="00352801">
        <w:tc>
          <w:tcPr>
            <w:tcW w:w="0" w:type="auto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>Коэффициент  А</w:t>
            </w:r>
          </w:p>
        </w:tc>
        <w:tc>
          <w:tcPr>
            <w:tcW w:w="4536" w:type="dxa"/>
            <w:gridSpan w:val="6"/>
          </w:tcPr>
          <w:p w:rsidR="0000016D" w:rsidRPr="00352801" w:rsidRDefault="0000016D">
            <w:pPr>
              <w:rPr>
                <w:b w:val="0"/>
              </w:rPr>
            </w:pPr>
            <w:r w:rsidRPr="00352801">
              <w:rPr>
                <w:b w:val="0"/>
              </w:rPr>
              <w:t xml:space="preserve">        200                                          150</w:t>
            </w:r>
          </w:p>
        </w:tc>
      </w:tr>
    </w:tbl>
    <w:p w:rsidR="0000016D" w:rsidRPr="00A37DAE" w:rsidRDefault="0000016D">
      <w:pPr>
        <w:rPr>
          <w:b w:val="0"/>
          <w:lang w:val="en-US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Количество  ступеней  турбины  определяется  по  формуле:</w:t>
      </w:r>
    </w:p>
    <w:p w:rsidR="0000016D" w:rsidRPr="008F76B3" w:rsidRDefault="0000016D">
      <w:pPr>
        <w:rPr>
          <w:b w:val="0"/>
          <w:u w:val="single"/>
          <w:vertAlign w:val="subscript"/>
        </w:rPr>
      </w:pPr>
      <w:r w:rsidRPr="00F6360C">
        <w:rPr>
          <w:b w:val="0"/>
        </w:rPr>
        <w:t xml:space="preserve">                     </w:t>
      </w:r>
      <w:r w:rsidRPr="00A37DAE">
        <w:rPr>
          <w:b w:val="0"/>
          <w:u w:val="single"/>
        </w:rPr>
        <w:t xml:space="preserve"> М</w:t>
      </w:r>
      <w:r w:rsidRPr="00A37DAE">
        <w:rPr>
          <w:b w:val="0"/>
          <w:u w:val="single"/>
          <w:vertAlign w:val="subscript"/>
          <w:lang w:val="en-US"/>
        </w:rPr>
        <w:t>g</w:t>
      </w:r>
    </w:p>
    <w:p w:rsidR="0000016D" w:rsidRPr="008F76B3" w:rsidRDefault="0000016D">
      <w:pPr>
        <w:rPr>
          <w:b w:val="0"/>
        </w:rPr>
      </w:pPr>
      <w:r w:rsidRPr="00A37DAE">
        <w:rPr>
          <w:b w:val="0"/>
        </w:rPr>
        <w:t xml:space="preserve">               К =</w:t>
      </w:r>
      <w:r>
        <w:rPr>
          <w:b w:val="0"/>
        </w:rPr>
        <w:t xml:space="preserve"> </w:t>
      </w:r>
      <w:r w:rsidRPr="00A37DAE">
        <w:rPr>
          <w:b w:val="0"/>
          <w:lang w:val="en-US"/>
        </w:rPr>
        <w:t>C</w:t>
      </w:r>
      <w:r w:rsidRPr="00A37DAE">
        <w:rPr>
          <w:b w:val="0"/>
          <w:vertAlign w:val="subscript"/>
          <w:lang w:val="en-US"/>
        </w:rPr>
        <w:t>m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где: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С</w:t>
      </w:r>
      <w:r w:rsidRPr="00A37DAE">
        <w:rPr>
          <w:b w:val="0"/>
          <w:vertAlign w:val="subscript"/>
          <w:lang w:val="en-US"/>
        </w:rPr>
        <w:t>m</w:t>
      </w:r>
      <w:r w:rsidRPr="00A37DAE">
        <w:rPr>
          <w:b w:val="0"/>
        </w:rPr>
        <w:t xml:space="preserve"> – постоянная  величина  для  любого  турбобура.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>Таблица №8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9"/>
        <w:gridCol w:w="1994"/>
        <w:gridCol w:w="2415"/>
        <w:gridCol w:w="1533"/>
        <w:gridCol w:w="1547"/>
      </w:tblGrid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Типоразмер  турбобура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Вращательный  момент, Н х м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Количество  ступеней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Расход, л/сек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  <w:vertAlign w:val="subscript"/>
              </w:rPr>
            </w:pPr>
            <w:r w:rsidRPr="00352801">
              <w:rPr>
                <w:b w:val="0"/>
              </w:rPr>
              <w:t>Значение  С</w:t>
            </w:r>
            <w:r w:rsidRPr="00352801">
              <w:rPr>
                <w:b w:val="0"/>
                <w:vertAlign w:val="subscript"/>
                <w:lang w:val="en-US"/>
              </w:rPr>
              <w:t>m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Т12М3Б - 240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2000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104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19.2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3ТСШ-1 - 240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2990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315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34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9.4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А 9Ш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3060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210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45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14.5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3ТСШ-1 - 195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1860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306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6.07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Т12М3Б - 195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560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98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45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5.9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 1 – 195  ТЛ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2510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318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48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7.89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3ТСША – 195  ТЛ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3060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327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9.36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А  7 Ш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1865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332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5.61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3ТСШ</w:t>
            </w:r>
            <w:r w:rsidRPr="00352801">
              <w:rPr>
                <w:b w:val="0"/>
              </w:rPr>
              <w:sym w:font="WP Greek Century" w:char="F033"/>
            </w:r>
            <w:r w:rsidRPr="00352801">
              <w:rPr>
                <w:b w:val="0"/>
              </w:rPr>
              <w:t xml:space="preserve"> – 172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1130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336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3.36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Т12М3Е  - 172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560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106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25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5.28</w:t>
            </w:r>
          </w:p>
        </w:tc>
      </w:tr>
      <w:tr w:rsidR="0000016D" w:rsidRPr="00A37DAE" w:rsidTr="00352801">
        <w:tc>
          <w:tcPr>
            <w:tcW w:w="2408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А  6Ш</w:t>
            </w:r>
          </w:p>
        </w:tc>
        <w:tc>
          <w:tcPr>
            <w:tcW w:w="1994" w:type="dxa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710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212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20</w:t>
            </w:r>
          </w:p>
        </w:tc>
        <w:tc>
          <w:tcPr>
            <w:tcW w:w="0" w:type="auto"/>
          </w:tcPr>
          <w:p w:rsidR="0000016D" w:rsidRPr="00352801" w:rsidRDefault="0000016D" w:rsidP="00352801">
            <w:pPr>
              <w:jc w:val="center"/>
              <w:rPr>
                <w:b w:val="0"/>
              </w:rPr>
            </w:pPr>
            <w:r w:rsidRPr="00352801">
              <w:rPr>
                <w:b w:val="0"/>
              </w:rPr>
              <w:t>3.35</w:t>
            </w:r>
          </w:p>
        </w:tc>
      </w:tr>
    </w:tbl>
    <w:p w:rsidR="0000016D" w:rsidRDefault="0000016D">
      <w:pPr>
        <w:rPr>
          <w:b w:val="0"/>
        </w:rPr>
      </w:pPr>
      <w:r w:rsidRPr="00A37DAE">
        <w:rPr>
          <w:b w:val="0"/>
        </w:rPr>
        <w:t xml:space="preserve">   Таблица  составлена  из  расчёта  </w:t>
      </w:r>
      <w:r>
        <w:rPr>
          <w:b w:val="0"/>
        </w:rPr>
        <w:t>ρ</w:t>
      </w:r>
      <w:r w:rsidRPr="00A37DAE">
        <w:rPr>
          <w:b w:val="0"/>
          <w:vertAlign w:val="subscript"/>
        </w:rPr>
        <w:t>бр</w:t>
      </w:r>
      <w:r w:rsidRPr="00A37DAE">
        <w:rPr>
          <w:b w:val="0"/>
        </w:rPr>
        <w:t>= 1г/см</w:t>
      </w:r>
      <w:r w:rsidRPr="00A37DAE">
        <w:rPr>
          <w:b w:val="0"/>
          <w:vertAlign w:val="superscript"/>
        </w:rPr>
        <w:t>3</w:t>
      </w:r>
      <w:r w:rsidRPr="00A37DAE">
        <w:rPr>
          <w:b w:val="0"/>
        </w:rPr>
        <w:t>, бурение  на  воде;  при  необходимости  произвести  пересчёт  значения  С</w:t>
      </w:r>
      <w:r w:rsidRPr="00A37DAE">
        <w:rPr>
          <w:b w:val="0"/>
          <w:vertAlign w:val="subscript"/>
          <w:lang w:val="en-US"/>
        </w:rPr>
        <w:t>m</w:t>
      </w:r>
      <w:r w:rsidRPr="00A37DAE">
        <w:rPr>
          <w:b w:val="0"/>
        </w:rPr>
        <w:t>.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  <w:u w:val="single"/>
        </w:rPr>
      </w:pPr>
      <w:r w:rsidRPr="00F6360C">
        <w:rPr>
          <w:b w:val="0"/>
        </w:rPr>
        <w:t xml:space="preserve">        </w:t>
      </w:r>
      <w:r w:rsidRPr="00A37DAE">
        <w:rPr>
          <w:b w:val="0"/>
          <w:u w:val="single"/>
        </w:rPr>
        <w:t xml:space="preserve">1   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С</w:t>
      </w:r>
      <w:r w:rsidRPr="00A37DAE">
        <w:rPr>
          <w:b w:val="0"/>
          <w:vertAlign w:val="subscript"/>
          <w:lang w:val="en-US"/>
        </w:rPr>
        <w:t>m</w:t>
      </w:r>
      <w:r w:rsidRPr="00A37DAE">
        <w:rPr>
          <w:rFonts w:hAnsi="Latha" w:cs="Latha"/>
          <w:b w:val="0"/>
        </w:rPr>
        <w:t>~</w:t>
      </w:r>
      <w:r w:rsidRPr="00A37DAE">
        <w:rPr>
          <w:b w:val="0"/>
          <w:lang w:val="en-US"/>
        </w:rPr>
        <w:t>Q</w:t>
      </w:r>
      <w:r w:rsidRPr="00A37DAE">
        <w:rPr>
          <w:b w:val="0"/>
          <w:vertAlign w:val="superscript"/>
        </w:rPr>
        <w:t xml:space="preserve">2 </w:t>
      </w:r>
      <w:r w:rsidRPr="00A37DAE">
        <w:rPr>
          <w:b w:val="0"/>
        </w:rPr>
        <w:t xml:space="preserve">  и  С</w:t>
      </w:r>
      <w:r w:rsidRPr="00A37DAE">
        <w:rPr>
          <w:b w:val="0"/>
          <w:vertAlign w:val="subscript"/>
          <w:lang w:val="en-US"/>
        </w:rPr>
        <w:t>m</w:t>
      </w:r>
      <w:r w:rsidRPr="00A37DAE">
        <w:rPr>
          <w:rFonts w:hAnsi="Latha" w:cs="Latha"/>
          <w:b w:val="0"/>
        </w:rPr>
        <w:t>~</w:t>
      </w:r>
      <w:r w:rsidRPr="00A37DAE">
        <w:rPr>
          <w:b w:val="0"/>
        </w:rPr>
        <w:sym w:font="WP Greek Century" w:char="F044"/>
      </w: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Зная  количество  ступеней  турбины, выбираем  турбобур  или  необходимое  количество  секций  турбобура.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Например: 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Нагрузка  на  долото  117  кН, частота  вращения  530  об/мин, тип  турбины  Э  43, подача  30  л/сек, плотность  бурового  раствора  1.15г/см</w:t>
      </w:r>
      <w:r w:rsidRPr="00A37DAE">
        <w:rPr>
          <w:b w:val="0"/>
          <w:vertAlign w:val="superscript"/>
        </w:rPr>
        <w:t>3</w:t>
      </w:r>
      <w:r w:rsidRPr="00A37DAE">
        <w:rPr>
          <w:b w:val="0"/>
        </w:rPr>
        <w:t>.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Определяем  удельный  момент  на  долоте:</w:t>
      </w:r>
    </w:p>
    <w:p w:rsidR="0000016D" w:rsidRPr="00A37DAE" w:rsidRDefault="0000016D">
      <w:pPr>
        <w:rPr>
          <w:b w:val="0"/>
          <w:u w:val="single"/>
        </w:rPr>
      </w:pPr>
      <w:r w:rsidRPr="00F6360C">
        <w:rPr>
          <w:b w:val="0"/>
        </w:rPr>
        <w:t xml:space="preserve">                 </w:t>
      </w:r>
      <w:r w:rsidRPr="00A37DAE">
        <w:rPr>
          <w:b w:val="0"/>
          <w:u w:val="single"/>
        </w:rPr>
        <w:t xml:space="preserve"> 3 х 530 - 200 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М</w:t>
      </w:r>
      <w:r w:rsidRPr="00A37DAE">
        <w:rPr>
          <w:b w:val="0"/>
          <w:vertAlign w:val="subscript"/>
        </w:rPr>
        <w:t>уд</w:t>
      </w:r>
      <w:r w:rsidRPr="00A37DAE">
        <w:rPr>
          <w:b w:val="0"/>
        </w:rPr>
        <w:t xml:space="preserve"> = 0.28 х 21.59</w:t>
      </w:r>
      <w:r w:rsidRPr="00A37DAE">
        <w:rPr>
          <w:b w:val="0"/>
          <w:vertAlign w:val="superscript"/>
        </w:rPr>
        <w:t>2</w:t>
      </w:r>
      <w:r w:rsidRPr="00A37DAE">
        <w:rPr>
          <w:b w:val="0"/>
        </w:rPr>
        <w:t xml:space="preserve">      530</w:t>
      </w:r>
      <w:r w:rsidRPr="00A37DAE">
        <w:rPr>
          <w:b w:val="0"/>
        </w:rPr>
        <w:sym w:font="WP IconicSymbolsA" w:char="F02F"/>
      </w:r>
      <w:r w:rsidRPr="00A37DAE">
        <w:rPr>
          <w:b w:val="0"/>
        </w:rPr>
        <w:t>530   = 9.2 Н м/кН.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Определяем  момент  на  долоте:</w:t>
      </w:r>
    </w:p>
    <w:p w:rsidR="0000016D" w:rsidRPr="00A37DAE" w:rsidRDefault="0000016D">
      <w:pPr>
        <w:rPr>
          <w:b w:val="0"/>
          <w:u w:val="single"/>
        </w:rPr>
      </w:pPr>
      <w:r w:rsidRPr="00F6360C">
        <w:rPr>
          <w:b w:val="0"/>
        </w:rPr>
        <w:t xml:space="preserve">             </w:t>
      </w:r>
      <w:r>
        <w:rPr>
          <w:b w:val="0"/>
          <w:u w:val="single"/>
        </w:rPr>
        <w:t xml:space="preserve"> </w:t>
      </w:r>
      <w:r w:rsidRPr="00A37DAE">
        <w:rPr>
          <w:b w:val="0"/>
          <w:u w:val="single"/>
        </w:rPr>
        <w:t>1156.4</w:t>
      </w: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К =   6.45  = 179 шт.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  <w:r w:rsidRPr="00A37DAE">
        <w:rPr>
          <w:b w:val="0"/>
        </w:rPr>
        <w:t xml:space="preserve">       С  учётом  потерь  на  трение  в  опорах  турбобура, а  так  же  увеличение  момента, связанного  со  сработкой  долота, принимаем  турбобур  А  7Ш. 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</w:p>
    <w:p w:rsidR="0000016D" w:rsidRPr="00A37DAE" w:rsidRDefault="0000016D">
      <w:pPr>
        <w:rPr>
          <w:b w:val="0"/>
        </w:rPr>
      </w:pPr>
    </w:p>
    <w:p w:rsidR="0000016D" w:rsidRPr="00A37DAE" w:rsidRDefault="0000016D" w:rsidP="00B450A0">
      <w:pPr>
        <w:jc w:val="center"/>
        <w:rPr>
          <w:b w:val="0"/>
        </w:rPr>
      </w:pPr>
      <w:r w:rsidRPr="00A37DAE">
        <w:rPr>
          <w:b w:val="0"/>
        </w:rPr>
        <w:t>Литература.</w:t>
      </w:r>
    </w:p>
    <w:p w:rsidR="0000016D" w:rsidRPr="00A37DAE" w:rsidRDefault="0000016D">
      <w:pPr>
        <w:rPr>
          <w:b w:val="0"/>
        </w:rPr>
      </w:pPr>
    </w:p>
    <w:p w:rsidR="0000016D" w:rsidRPr="00A37DAE" w:rsidRDefault="0000016D" w:rsidP="000C4827">
      <w:pPr>
        <w:numPr>
          <w:ilvl w:val="0"/>
          <w:numId w:val="3"/>
        </w:numPr>
        <w:rPr>
          <w:b w:val="0"/>
        </w:rPr>
      </w:pPr>
      <w:r w:rsidRPr="00A37DAE">
        <w:rPr>
          <w:b w:val="0"/>
        </w:rPr>
        <w:t>Иогансен  К.В.  Спутник  буровика. – М. “ Недра “. 1986г.</w:t>
      </w:r>
    </w:p>
    <w:p w:rsidR="0000016D" w:rsidRPr="00A37DAE" w:rsidRDefault="0000016D" w:rsidP="000C4827">
      <w:pPr>
        <w:numPr>
          <w:ilvl w:val="0"/>
          <w:numId w:val="3"/>
        </w:numPr>
        <w:rPr>
          <w:b w:val="0"/>
        </w:rPr>
      </w:pPr>
      <w:r w:rsidRPr="00A37DAE">
        <w:rPr>
          <w:b w:val="0"/>
        </w:rPr>
        <w:t>Спивак  А.И., Попов  А.Н.  Разрушение  горных  пород  при  бурении  скважин. – М. “Недра“. 1986г.</w:t>
      </w:r>
    </w:p>
    <w:p w:rsidR="0000016D" w:rsidRPr="00A37DAE" w:rsidRDefault="0000016D" w:rsidP="000C4827">
      <w:pPr>
        <w:numPr>
          <w:ilvl w:val="0"/>
          <w:numId w:val="3"/>
        </w:numPr>
        <w:rPr>
          <w:b w:val="0"/>
        </w:rPr>
      </w:pPr>
      <w:r w:rsidRPr="00A37DAE">
        <w:rPr>
          <w:b w:val="0"/>
        </w:rPr>
        <w:t>Масленников  И.К. Буровой  инструмент. – М. “Недра“. 1989г.</w:t>
      </w:r>
    </w:p>
    <w:p w:rsidR="0000016D" w:rsidRPr="00A37DAE" w:rsidRDefault="0000016D" w:rsidP="000C4827">
      <w:pPr>
        <w:numPr>
          <w:ilvl w:val="0"/>
          <w:numId w:val="3"/>
        </w:numPr>
        <w:rPr>
          <w:b w:val="0"/>
        </w:rPr>
      </w:pPr>
      <w:r w:rsidRPr="00A37DAE">
        <w:rPr>
          <w:b w:val="0"/>
        </w:rPr>
        <w:t>Элияшевский  И.В.  и  др.  Типовые  задачи  и  расчёты  в  бурении. – М. “Недра“. 1982г.</w:t>
      </w:r>
    </w:p>
    <w:p w:rsidR="0000016D" w:rsidRDefault="0000016D"/>
    <w:p w:rsidR="0000016D" w:rsidRDefault="0000016D"/>
    <w:p w:rsidR="0000016D" w:rsidRDefault="0000016D"/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Default="0000016D"/>
    <w:p w:rsidR="0000016D" w:rsidRPr="00AD59BF" w:rsidRDefault="0000016D"/>
    <w:p w:rsidR="0000016D" w:rsidRDefault="0000016D"/>
    <w:p w:rsidR="0000016D" w:rsidRDefault="0000016D"/>
    <w:p w:rsidR="0000016D" w:rsidRPr="00A93238" w:rsidRDefault="0000016D"/>
    <w:p w:rsidR="0000016D" w:rsidRDefault="0000016D">
      <w:pPr>
        <w:rPr>
          <w:lang w:val="en-US"/>
        </w:rPr>
      </w:pPr>
    </w:p>
    <w:p w:rsidR="0000016D" w:rsidRDefault="0000016D">
      <w:pPr>
        <w:rPr>
          <w:lang w:val="en-US"/>
        </w:rPr>
      </w:pPr>
    </w:p>
    <w:p w:rsidR="0000016D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39657C" w:rsidRDefault="0000016D"/>
    <w:p w:rsidR="0000016D" w:rsidRPr="00F43CA3" w:rsidRDefault="0000016D" w:rsidP="00F43CA3">
      <w:pPr>
        <w:jc w:val="center"/>
        <w:rPr>
          <w:b w:val="0"/>
          <w:i/>
        </w:rPr>
      </w:pPr>
      <w:r w:rsidRPr="00F43CA3">
        <w:rPr>
          <w:b w:val="0"/>
          <w:i/>
        </w:rPr>
        <w:t>Аген</w:t>
      </w:r>
      <w:r>
        <w:rPr>
          <w:b w:val="0"/>
          <w:i/>
        </w:rPr>
        <w:t>т</w:t>
      </w:r>
      <w:r w:rsidRPr="00F43CA3">
        <w:rPr>
          <w:b w:val="0"/>
          <w:i/>
        </w:rPr>
        <w:t>ство  по  образованию  Российской  Федерации.</w:t>
      </w:r>
    </w:p>
    <w:p w:rsidR="0000016D" w:rsidRPr="00F43CA3" w:rsidRDefault="0000016D" w:rsidP="00F43CA3">
      <w:pPr>
        <w:jc w:val="center"/>
        <w:rPr>
          <w:b w:val="0"/>
          <w:i/>
        </w:rPr>
      </w:pPr>
      <w:r w:rsidRPr="00F43CA3">
        <w:rPr>
          <w:b w:val="0"/>
          <w:i/>
        </w:rPr>
        <w:t>Геологический  Колледж  СГУ  им  Н.Г  Чернышевского.</w:t>
      </w: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  <w:i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ТЕХНОЛОГИЯ  БУРЕНИЯ  НЕФТЯНЫХ  И  ГАЗОВЫХ  СКВАЖИН.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Методические  указания  и  задания  на  контрольные  работы  для  студентов  заочной  формы  обучения.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  <w:i/>
          <w:sz w:val="20"/>
          <w:szCs w:val="20"/>
        </w:rPr>
      </w:pPr>
      <w:r w:rsidRPr="00F43CA3">
        <w:rPr>
          <w:b w:val="0"/>
        </w:rPr>
        <w:t>Специальность  130 504  “Бурение  нефтяных  и  газовых  скважин“.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  <w:lang w:val="en-US"/>
        </w:rPr>
      </w:pPr>
      <w:r w:rsidRPr="00F43CA3">
        <w:rPr>
          <w:b w:val="0"/>
        </w:rPr>
        <w:t>Саратов  2005г.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676AE6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center"/>
        <w:rPr>
          <w:b w:val="0"/>
        </w:rPr>
      </w:pPr>
      <w:r w:rsidRPr="00F43CA3">
        <w:rPr>
          <w:b w:val="0"/>
        </w:rPr>
        <w:t>Общие  методические  указания.</w:t>
      </w:r>
    </w:p>
    <w:p w:rsidR="0000016D" w:rsidRPr="00F43CA3" w:rsidRDefault="0000016D" w:rsidP="00F43CA3">
      <w:pPr>
        <w:ind w:left="360"/>
        <w:rPr>
          <w:b w:val="0"/>
        </w:rPr>
      </w:pPr>
    </w:p>
    <w:p w:rsidR="0000016D" w:rsidRPr="00F43CA3" w:rsidRDefault="0000016D" w:rsidP="00F43CA3">
      <w:pPr>
        <w:ind w:firstLine="774"/>
        <w:rPr>
          <w:b w:val="0"/>
        </w:rPr>
      </w:pPr>
      <w:r w:rsidRPr="00F43CA3">
        <w:rPr>
          <w:b w:val="0"/>
        </w:rPr>
        <w:t>Дисциплина  «Технология  бурения  нефтяных  и  газовых  скважин»  предусматривает  изучение  техники  и  технологии  проведения  операций  в  процессе  строительства  скважины.</w:t>
      </w:r>
    </w:p>
    <w:p w:rsidR="0000016D" w:rsidRPr="00F43CA3" w:rsidRDefault="0000016D" w:rsidP="00F43CA3">
      <w:pPr>
        <w:ind w:firstLine="774"/>
        <w:rPr>
          <w:b w:val="0"/>
        </w:rPr>
      </w:pPr>
      <w:r w:rsidRPr="00F43CA3">
        <w:rPr>
          <w:b w:val="0"/>
        </w:rPr>
        <w:t>Изучение  предмета  должно  производиться  в  соответствии  с  «Рабочей  программой»  дисциплины  «Технология  бурения  нефтяных  и  газовых  скважин»  Саратов  2005г., в  которой  объём  курса  разбит  на  разделы  и  темы.</w:t>
      </w:r>
    </w:p>
    <w:p w:rsidR="0000016D" w:rsidRPr="00F43CA3" w:rsidRDefault="0000016D" w:rsidP="00F43CA3">
      <w:pPr>
        <w:ind w:firstLine="774"/>
        <w:rPr>
          <w:b w:val="0"/>
        </w:rPr>
      </w:pPr>
      <w:r w:rsidRPr="00F43CA3">
        <w:rPr>
          <w:b w:val="0"/>
        </w:rPr>
        <w:t>Для  помощи  самостоятельного  изучения  материала  разработаны  настоящие  методические  указания.</w:t>
      </w:r>
    </w:p>
    <w:p w:rsidR="0000016D" w:rsidRPr="00F43CA3" w:rsidRDefault="0000016D" w:rsidP="00F43CA3">
      <w:pPr>
        <w:ind w:firstLine="774"/>
        <w:rPr>
          <w:b w:val="0"/>
        </w:rPr>
      </w:pPr>
      <w:r w:rsidRPr="00F43CA3">
        <w:rPr>
          <w:b w:val="0"/>
        </w:rPr>
        <w:t>Для  контроля  за  самостоятельной  подготовкой  студентов  учебным  планом  предусмотрено  выполнение  трёх  контрольных  работ  и  курсового  проекта.</w:t>
      </w:r>
    </w:p>
    <w:p w:rsidR="0000016D" w:rsidRPr="00F43CA3" w:rsidRDefault="0000016D" w:rsidP="00F43CA3">
      <w:pPr>
        <w:ind w:firstLine="774"/>
        <w:rPr>
          <w:b w:val="0"/>
        </w:rPr>
      </w:pPr>
      <w:r w:rsidRPr="00F43CA3">
        <w:rPr>
          <w:b w:val="0"/>
        </w:rPr>
        <w:t>Контрольные  работы  выполняются  по  вариантам, номер  которого  соответствует  последней  цифре  шифра.</w:t>
      </w:r>
    </w:p>
    <w:p w:rsidR="0000016D" w:rsidRPr="00F43CA3" w:rsidRDefault="0000016D" w:rsidP="00F43CA3">
      <w:pPr>
        <w:ind w:firstLine="774"/>
        <w:rPr>
          <w:b w:val="0"/>
        </w:rPr>
      </w:pPr>
      <w:r w:rsidRPr="00F43CA3">
        <w:rPr>
          <w:b w:val="0"/>
        </w:rPr>
        <w:t>Ответы  на  поставленные  вопросы  должны  быть  достаточно  полными  и  изложены  в  лаконичной  форме.</w:t>
      </w:r>
    </w:p>
    <w:p w:rsidR="0000016D" w:rsidRPr="00F43CA3" w:rsidRDefault="0000016D" w:rsidP="00F43CA3">
      <w:pPr>
        <w:ind w:firstLine="774"/>
        <w:rPr>
          <w:b w:val="0"/>
        </w:rPr>
      </w:pPr>
      <w:r w:rsidRPr="00F43CA3">
        <w:rPr>
          <w:b w:val="0"/>
        </w:rPr>
        <w:t>Ответы  должны  сопровождаться  иллюстрациями.</w:t>
      </w:r>
    </w:p>
    <w:p w:rsidR="0000016D" w:rsidRPr="00F43CA3" w:rsidRDefault="0000016D" w:rsidP="00F43CA3">
      <w:pPr>
        <w:ind w:firstLine="774"/>
        <w:rPr>
          <w:b w:val="0"/>
        </w:rPr>
      </w:pPr>
      <w:r w:rsidRPr="00F43CA3">
        <w:rPr>
          <w:b w:val="0"/>
        </w:rPr>
        <w:t>Задачи  должны  быть  решены  в  соответствии  с  действующими  методиками, единицы  измерения  должны  быть  приведены  в  соответствие  с  единицами  СИ.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2. Тематический  план  дисциплины.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08"/>
        <w:gridCol w:w="1600"/>
      </w:tblGrid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Наименование  разделов  и  тем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Количество  часов  при  очной  форме  обучения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 xml:space="preserve">Введение 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Раздел1. Общие  сведения  о  бурении  скважины.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  <w:lang w:val="en-US"/>
              </w:rPr>
              <w:t>6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1.1  Понятие  о  буровой  скважине, цикл  строительства  скважины.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1.2  Технологическая  схема  бурения  скважины.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4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Раздел2.  Технология  бурения  нефтяных  и  газовых  скважин.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266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2.1  Подготовительные  работы  к  бурению.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6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2.2  Физико – механические  свойства  горных  пород.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6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2.3  Породоразрушающий  инструмент.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22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2.4  Бурильная  колонна.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30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2.5  Технология  промывки  скважины.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16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2.6  Осложнения  при  бурении  скважин.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18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2.7  Режим  бурения.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40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Самопроизвольное  искривление  скважины, бурение  наклонно-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ind w:left="39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 xml:space="preserve">Направленныхскважин, многозабойное  бурение. 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30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Вскрытие  и  опробование  продуктивных  горизонтов.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6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2.10Крепление  и  заканчивание  скважин.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62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2.11Освоение  и  испытание  скважин.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8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2.12Аварии  и  осложнения  при  строительстве  скважины.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22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>
            <w:pPr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 xml:space="preserve">Раздел3.  Особенности  структурно – поискового  бурения  и  бурения 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 xml:space="preserve"> скважин  на море.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14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3.1  Структурно – поисковое  бурение.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4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3.2  Бурение  скважин  на  море.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6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3.3  Энергосберегающие  технологии.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4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Раздел4.  Технико-экономические  показатели, нормативные  и  руководящие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 xml:space="preserve">                материалы  по  проектированию  скважин, документация  в  бурении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</w:t>
            </w:r>
          </w:p>
        </w:tc>
      </w:tr>
      <w:tr w:rsidR="0000016D" w:rsidRPr="00F43CA3" w:rsidTr="00352801">
        <w:tc>
          <w:tcPr>
            <w:tcW w:w="76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ИТОГО</w:t>
            </w:r>
          </w:p>
        </w:tc>
        <w:tc>
          <w:tcPr>
            <w:tcW w:w="160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290</w:t>
            </w:r>
          </w:p>
        </w:tc>
      </w:tr>
    </w:tbl>
    <w:p w:rsidR="0000016D" w:rsidRPr="00F43CA3" w:rsidRDefault="0000016D" w:rsidP="00F43CA3">
      <w:pPr>
        <w:rPr>
          <w:b w:val="0"/>
          <w:szCs w:val="2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3. Рекомендуемая  литература.</w:t>
      </w:r>
    </w:p>
    <w:p w:rsidR="0000016D" w:rsidRPr="00F43CA3" w:rsidRDefault="0000016D" w:rsidP="00F43CA3">
      <w:pPr>
        <w:ind w:left="360"/>
        <w:jc w:val="center"/>
        <w:rPr>
          <w:b w:val="0"/>
        </w:rPr>
      </w:pPr>
    </w:p>
    <w:p w:rsidR="0000016D" w:rsidRPr="00F43CA3" w:rsidRDefault="0000016D" w:rsidP="00676AE6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Основная.</w:t>
      </w:r>
    </w:p>
    <w:p w:rsidR="0000016D" w:rsidRPr="00F43CA3" w:rsidRDefault="0000016D" w:rsidP="00676AE6">
      <w:pPr>
        <w:numPr>
          <w:ilvl w:val="1"/>
          <w:numId w:val="1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Середа  Н.Г., Соловьёв  Е.М. – «Бурение  нефтяных  и  газовых  скважин», - М., «Недра»  1988г.</w:t>
      </w:r>
    </w:p>
    <w:p w:rsidR="0000016D" w:rsidRPr="00F43CA3" w:rsidRDefault="0000016D" w:rsidP="00676AE6">
      <w:pPr>
        <w:numPr>
          <w:ilvl w:val="1"/>
          <w:numId w:val="1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Вадецкий  Ю.В. – «Бурение  нефтяных  и  газовых  скважин», - М., «Недра»  2004г.</w:t>
      </w:r>
    </w:p>
    <w:p w:rsidR="0000016D" w:rsidRPr="00F43CA3" w:rsidRDefault="0000016D" w:rsidP="00676AE6">
      <w:pPr>
        <w:numPr>
          <w:ilvl w:val="1"/>
          <w:numId w:val="1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 xml:space="preserve">Сидоров  Н.А. – «Бурение  и  эксплуатация  нефтяных  и  газовых  скважин» - М.,»Недра»  1982г. </w:t>
      </w:r>
    </w:p>
    <w:p w:rsidR="0000016D" w:rsidRPr="00F43CA3" w:rsidRDefault="0000016D" w:rsidP="00676AE6">
      <w:pPr>
        <w:numPr>
          <w:ilvl w:val="1"/>
          <w:numId w:val="1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 xml:space="preserve">Элияшевский  И. В.  и  др. – «Типовые  задачи  и  расчёты  в  бурении», - М., «Недра»  1982г.  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676AE6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Дополнительная.</w:t>
      </w:r>
    </w:p>
    <w:p w:rsidR="0000016D" w:rsidRPr="00F43CA3" w:rsidRDefault="0000016D" w:rsidP="00676AE6">
      <w:pPr>
        <w:numPr>
          <w:ilvl w:val="1"/>
          <w:numId w:val="1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Спивак  А.И, Попов  А.Н – «Разрушение  горных  пород  при  бурении  скважин», - М., «Недра»  1986г.</w:t>
      </w:r>
    </w:p>
    <w:p w:rsidR="0000016D" w:rsidRPr="00F43CA3" w:rsidRDefault="0000016D" w:rsidP="00676AE6">
      <w:pPr>
        <w:numPr>
          <w:ilvl w:val="1"/>
          <w:numId w:val="1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Булатов  А.И – «Технология  цементирования  нефтяных  и  газовых  скважин», - М., «Недра»  1986г.</w:t>
      </w:r>
    </w:p>
    <w:p w:rsidR="0000016D" w:rsidRPr="00F43CA3" w:rsidRDefault="0000016D" w:rsidP="00676AE6">
      <w:pPr>
        <w:numPr>
          <w:ilvl w:val="1"/>
          <w:numId w:val="1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 xml:space="preserve">Скрыпник  С.Г – «Техника  для  бурения  скважин  на  море», - М., «Недра»  1989г. </w:t>
      </w:r>
    </w:p>
    <w:p w:rsidR="0000016D" w:rsidRPr="00F43CA3" w:rsidRDefault="0000016D" w:rsidP="00F43CA3">
      <w:pPr>
        <w:ind w:left="709"/>
        <w:rPr>
          <w:b w:val="0"/>
        </w:rPr>
      </w:pPr>
    </w:p>
    <w:p w:rsidR="0000016D" w:rsidRPr="00F43CA3" w:rsidRDefault="0000016D" w:rsidP="00F43CA3">
      <w:pPr>
        <w:ind w:left="709"/>
        <w:rPr>
          <w:b w:val="0"/>
        </w:rPr>
      </w:pPr>
      <w:r w:rsidRPr="00F43CA3">
        <w:rPr>
          <w:b w:val="0"/>
        </w:rPr>
        <w:t>3.  Справочные  пособия.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3.1             Иогансен  К.В. – «Спутник  буровика», - М., «Недра»  1990г.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3.2             Костырин  В.И – «Тампонажные  материалы  и  химреагенты», - М., «Недра»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 xml:space="preserve">                  1989г. 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4. Методические  указания  к  изучению  тем.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Введение. Литература  Л1.1  стр.3; Л1.2  стр.4-8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При  рассмотрении  темы  обратить  внимание  на  значении  нефти  и  газа  на  современном  этапе  развития  экономического  развития  страны  и  мира ; историю  возникновения  и  развития  нефтяной  и  газовой  промышленности  в  стране  и  регионе ; перспективы  развития.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1.1  Литература  Л1.1стр.  5-12; Л1.2  стр.  8-10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Скважиной  называется  цилиндрическая  горная  выработка, продольные  размеры  которой  несоизмеримо  больше  поперечных, сооружаемая  с  поверхности  земли  без  доступа  человека.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По  назначению  скважины  подразделяются  на: параметрические, структурные, поисковые, разведочные, эксплуатационные.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Знать  определение, назначение  и  виды  работ  выполняемых  в  процессе  бурения  каждой  группы  скважин.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Знать  элементы  цикла  строительства  скважины  и  основные  определения  связанные  со  скважиной: устье, забой, ствол  скважины, призабойная  и  приствольная  зона.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1.2  Литература  Л1.1  стр.  8-19; Л1.2  стр.  13-15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При  изучении  темы  особое  внимание  обратить  на  условия  необходимые  для  бурения  скважины  и  создание  этих  условий  при  роторном  и  турбинном  способе  бурения.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2.1  Литература  Л1.2  стр.  109-113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Особое  внимание  обратить  на  технологию  и  способы  бурения  шурфа, назначение  и  установку  шахтного  направления, организацию  проведения  пусковой  конференции.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2.2  Литература  Л1.1  стр.  20-36, Л1.2  стр.  114-126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При  изучении  темы  использовать  знания  накопленные  при  изучении  курса  «Геология». Обратить  внимание  на  определение, показатель  и  классификацию  горных  пород  по  твёрдости, абразивности  и  буримости, основные  закономерности  разрушения  горных  пород, факторы  влияющие  на  степень  разрушения  забоя  и  устойчивость  стенок  скважины, насыщенность  горных  пород, поровое  и  пластовое  давления, коэффициент  аномальности.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2.3  Литература  Л1.1  стр.  36-61, Л1.2  стр  126-155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При  рассмотрении  темы  изучить  классификацию, конструкцию, область  применения  и  правила  рациональной  эксплуатации  породоразрушающих  инструментов  различных  типов.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2.4  Литература  Л1.1  стр.  81-105, Л1.2  стр. 155-181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Бурильная  колонна  предназначена  для  передачи  вращательного и момента  к  долоту  или  восприятия  реактивного  момента, создания  нагрузки  на  долото, подачи  промывочной  жидкости  на  забой, доставки  долота  на  забой.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Бурильная  колонна  состоит  из  ведущих, бурильных, утяжелённых, лёгкосплавных  труб, замков, переводников.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Знать  классификацию  и  особенности  конструкции  этих  элементов.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Обратить  внимание  на  правила  рациональной  эксплуатации  бурильной  колонны.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2.5  Литература  Л1.1  стр.  108-116, Л1.2  стр.  267-284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Режимом  бурения  называется  совокупность  регулируемых  параметров, при  которой  достигаются  наилучшие  количественные  и  качественные  показатели  бурения  скважины.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Изучить  виды  режимов  бурения  и  область  их  применения, состав  геолого-технического  наряда, особенности  режимов  бурения  отдельных  видов.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2.6  Литература  Л1.1  стр.  192-217, Л1.2  стр.250-320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При  изучении  темы  обратить  внимание  на  причины  самопроизвольного  искривления  скважины  и  профилактические  мероприятия  по  предупреждению  искривлений  ствола  скважин.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Знать  типы  профилей  наклонно-направленных  скважин. Отклоняющие  устройства  и  методику  их  ориентирования.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2.7  Литература  Л1.1  стр.  213-226, Л1.2  стр.  375-387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Особое  внимание  обратить  на  выбор  метода  вскрытия  продуктивного  горизонта, типа  бурового  раствора.</w:t>
      </w: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Знать  технологию  проведения  испытания  пластов  и  уметь  расшифровывать  диаграммы  манометра  пластоиспытателя.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2.8  Литература  Л1.1  стр.232-308, Л1.2  стр.  328-378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 xml:space="preserve">В  результате  изучения  данной  темы  знать: цели  и  задачи  крепления  скважины; назначение  и  типы  обсадных  колонн  и  обсадных  труб; способы  спуска  обсадных  колонн, элементы  технологической  оснастки  обсадных  колонн, способы  цементирования  скважин, типы  тампонажных  элементов, уметь  пользоваться  справочной  литературой.  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2.9  Литература  Л1  стр.  172-190, Л2  стр.  243-267, 387-403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При  изучении  темы  обратить  внимание  на  методы  и  способы  ликвидации  аварий  различных  типов.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К  теме  3.1, 3.2  Литература  Л1.2  стр.  407-418.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  <w:r w:rsidRPr="00F43CA3">
        <w:rPr>
          <w:b w:val="0"/>
        </w:rPr>
        <w:t>Обратить  внимание  на  особенности  оборудование  и  технологии  строительства  структурно – поисковых  скважин  и  скважин  на  море.</w:t>
      </w: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F43CA3">
      <w:pPr>
        <w:ind w:firstLine="709"/>
        <w:rPr>
          <w:b w:val="0"/>
        </w:rPr>
      </w:pPr>
    </w:p>
    <w:p w:rsidR="0000016D" w:rsidRPr="00F43CA3" w:rsidRDefault="0000016D" w:rsidP="00676AE6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center"/>
        <w:rPr>
          <w:b w:val="0"/>
        </w:rPr>
      </w:pPr>
      <w:r w:rsidRPr="00F43CA3">
        <w:rPr>
          <w:b w:val="0"/>
        </w:rPr>
        <w:t>Задание  на  контрольную  работу  №1.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ind w:firstLine="709"/>
        <w:jc w:val="center"/>
        <w:rPr>
          <w:b w:val="0"/>
        </w:rPr>
      </w:pPr>
      <w:r w:rsidRPr="00F43CA3">
        <w:rPr>
          <w:b w:val="0"/>
        </w:rPr>
        <w:t>ВАРИАНТ  №1.</w:t>
      </w:r>
    </w:p>
    <w:p w:rsidR="0000016D" w:rsidRPr="00F43CA3" w:rsidRDefault="0000016D" w:rsidP="00676AE6">
      <w:pPr>
        <w:numPr>
          <w:ilvl w:val="0"/>
          <w:numId w:val="1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Значение  нефти  и  газа  в  экономическом  развитии  России.</w:t>
      </w:r>
    </w:p>
    <w:p w:rsidR="0000016D" w:rsidRPr="00F43CA3" w:rsidRDefault="0000016D" w:rsidP="00676AE6">
      <w:pPr>
        <w:numPr>
          <w:ilvl w:val="0"/>
          <w:numId w:val="1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Понятие  о  буровой  скважине. Элементы  скважины.</w:t>
      </w:r>
    </w:p>
    <w:p w:rsidR="0000016D" w:rsidRPr="00F43CA3" w:rsidRDefault="0000016D" w:rsidP="00676AE6">
      <w:pPr>
        <w:numPr>
          <w:ilvl w:val="0"/>
          <w:numId w:val="1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Порядок  оснастки  талевой  системы.</w:t>
      </w:r>
    </w:p>
    <w:p w:rsidR="0000016D" w:rsidRPr="00F43CA3" w:rsidRDefault="0000016D" w:rsidP="00676AE6">
      <w:pPr>
        <w:numPr>
          <w:ilvl w:val="0"/>
          <w:numId w:val="1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Буримость  горных  пород, классификация  пород  по  буримости.</w:t>
      </w:r>
    </w:p>
    <w:p w:rsidR="0000016D" w:rsidRPr="00F43CA3" w:rsidRDefault="0000016D" w:rsidP="00676AE6">
      <w:pPr>
        <w:numPr>
          <w:ilvl w:val="0"/>
          <w:numId w:val="1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долота  изготовленные  из  природных  и  синтетических  алмазов, конструкция, разновидности.</w:t>
      </w:r>
    </w:p>
    <w:p w:rsidR="0000016D" w:rsidRPr="00F43CA3" w:rsidRDefault="0000016D" w:rsidP="00676AE6">
      <w:pPr>
        <w:numPr>
          <w:ilvl w:val="0"/>
          <w:numId w:val="1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 xml:space="preserve">Задача.  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№2.</w:t>
      </w:r>
    </w:p>
    <w:p w:rsidR="0000016D" w:rsidRPr="00F43CA3" w:rsidRDefault="0000016D" w:rsidP="00676AE6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История  развития  бурения  скважин. Пути  совершенствования  технологии  бурения.</w:t>
      </w:r>
    </w:p>
    <w:p w:rsidR="0000016D" w:rsidRPr="00F43CA3" w:rsidRDefault="0000016D" w:rsidP="00676AE6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Классификация  скважин  по  назначению. Работы  проводимые  при  строительстве  каждой  группы  скважин.</w:t>
      </w:r>
    </w:p>
    <w:p w:rsidR="0000016D" w:rsidRPr="00F43CA3" w:rsidRDefault="0000016D" w:rsidP="00676AE6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Устройство  шахтного  направления  в  обычных  условиях.</w:t>
      </w:r>
    </w:p>
    <w:p w:rsidR="0000016D" w:rsidRPr="00F43CA3" w:rsidRDefault="0000016D" w:rsidP="00676AE6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Абразивность  горных  пород. Классификация  пород  по  абразивности.</w:t>
      </w:r>
    </w:p>
    <w:p w:rsidR="0000016D" w:rsidRPr="00F43CA3" w:rsidRDefault="0000016D" w:rsidP="00676AE6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Одношарошечные  долота, конструкция, область  применения.</w:t>
      </w:r>
    </w:p>
    <w:p w:rsidR="0000016D" w:rsidRPr="00F43CA3" w:rsidRDefault="0000016D" w:rsidP="00676AE6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 xml:space="preserve">Задача.    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№3</w:t>
      </w:r>
    </w:p>
    <w:p w:rsidR="0000016D" w:rsidRPr="00F43CA3" w:rsidRDefault="0000016D" w:rsidP="00676AE6">
      <w:pPr>
        <w:numPr>
          <w:ilvl w:val="0"/>
          <w:numId w:val="1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Технологическая  схема  разрушения  горных  пород  при  роторном  способе  бурения.</w:t>
      </w:r>
    </w:p>
    <w:p w:rsidR="0000016D" w:rsidRPr="00F43CA3" w:rsidRDefault="0000016D" w:rsidP="00676AE6">
      <w:pPr>
        <w:numPr>
          <w:ilvl w:val="0"/>
          <w:numId w:val="1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Устройство  шахтного  направления  в  многолетнемёрзлых  породах.</w:t>
      </w:r>
    </w:p>
    <w:p w:rsidR="0000016D" w:rsidRPr="00F43CA3" w:rsidRDefault="0000016D" w:rsidP="00676AE6">
      <w:pPr>
        <w:numPr>
          <w:ilvl w:val="0"/>
          <w:numId w:val="1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Разрушение  горных  пород  по  схеме  резания  и  микрорезания.</w:t>
      </w:r>
    </w:p>
    <w:p w:rsidR="0000016D" w:rsidRPr="00F43CA3" w:rsidRDefault="0000016D" w:rsidP="00676AE6">
      <w:pPr>
        <w:numPr>
          <w:ilvl w:val="0"/>
          <w:numId w:val="1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Твёрдость  горных  пород. Пути  и  методика  определения  твёрдости.</w:t>
      </w:r>
    </w:p>
    <w:p w:rsidR="0000016D" w:rsidRPr="00F43CA3" w:rsidRDefault="0000016D" w:rsidP="00676AE6">
      <w:pPr>
        <w:numPr>
          <w:ilvl w:val="0"/>
          <w:numId w:val="1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Вставное  твёрдосплавное  вооружение  шарошечных  долот. Типы  зубков.</w:t>
      </w:r>
    </w:p>
    <w:p w:rsidR="0000016D" w:rsidRPr="00F43CA3" w:rsidRDefault="0000016D" w:rsidP="00676AE6">
      <w:pPr>
        <w:numPr>
          <w:ilvl w:val="0"/>
          <w:numId w:val="1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№4</w:t>
      </w:r>
    </w:p>
    <w:p w:rsidR="0000016D" w:rsidRPr="00F43CA3" w:rsidRDefault="0000016D" w:rsidP="00676AE6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Технологическая  схема  разрушения  горных  пород  при  турбинном  способе  бурения.</w:t>
      </w:r>
    </w:p>
    <w:p w:rsidR="0000016D" w:rsidRPr="00F43CA3" w:rsidRDefault="0000016D" w:rsidP="00676AE6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Элементы  цикла  строительства  скважины. Работы  выполняемые  в  каждом  этапе  цикла.</w:t>
      </w:r>
    </w:p>
    <w:p w:rsidR="0000016D" w:rsidRPr="00F43CA3" w:rsidRDefault="0000016D" w:rsidP="00676AE6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Разрушение  горных  пород  по  схеме  скалывания  и  схеме  дробления.</w:t>
      </w:r>
    </w:p>
    <w:p w:rsidR="0000016D" w:rsidRPr="00F43CA3" w:rsidRDefault="0000016D" w:rsidP="00676AE6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Классификация  горных  пород  по  твёрдости.</w:t>
      </w:r>
    </w:p>
    <w:p w:rsidR="0000016D" w:rsidRPr="00F43CA3" w:rsidRDefault="0000016D" w:rsidP="00676AE6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Фрезерованное  вооружение  шарошечных  долот. Параметры  вооружения. Форма  зубков.</w:t>
      </w:r>
    </w:p>
    <w:p w:rsidR="0000016D" w:rsidRPr="00F43CA3" w:rsidRDefault="0000016D" w:rsidP="00676AE6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№5</w:t>
      </w:r>
    </w:p>
    <w:p w:rsidR="0000016D" w:rsidRPr="00F43CA3" w:rsidRDefault="0000016D" w:rsidP="00676AE6">
      <w:pPr>
        <w:numPr>
          <w:ilvl w:val="0"/>
          <w:numId w:val="15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>Технологическая  схема  удаления  разрушенной  породы  с  забоя  и  вынос  её  на  поверхность.</w:t>
      </w:r>
    </w:p>
    <w:p w:rsidR="0000016D" w:rsidRPr="00F43CA3" w:rsidRDefault="0000016D" w:rsidP="00676AE6">
      <w:pPr>
        <w:numPr>
          <w:ilvl w:val="0"/>
          <w:numId w:val="15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>Насыщенность  горных  пород. нормальное, аномально  высокое  и  аномально  низкое  пластовое  давления.</w:t>
      </w:r>
    </w:p>
    <w:p w:rsidR="0000016D" w:rsidRPr="00F43CA3" w:rsidRDefault="0000016D" w:rsidP="00676AE6">
      <w:pPr>
        <w:numPr>
          <w:ilvl w:val="0"/>
          <w:numId w:val="15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>Пористость  и  проницаемость  горных  пород.</w:t>
      </w:r>
    </w:p>
    <w:p w:rsidR="0000016D" w:rsidRPr="00F43CA3" w:rsidRDefault="0000016D" w:rsidP="00676AE6">
      <w:pPr>
        <w:numPr>
          <w:ilvl w:val="0"/>
          <w:numId w:val="15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>Опоры  шарошечных  долот. Схемы  опор. Маркировка.</w:t>
      </w:r>
    </w:p>
    <w:p w:rsidR="0000016D" w:rsidRPr="00F43CA3" w:rsidRDefault="0000016D" w:rsidP="00676AE6">
      <w:pPr>
        <w:numPr>
          <w:ilvl w:val="0"/>
          <w:numId w:val="15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>Утяжелённые  бурильные  трубы, назначение, конструкция, разновидности, обозначение.</w:t>
      </w:r>
    </w:p>
    <w:p w:rsidR="0000016D" w:rsidRPr="00F43CA3" w:rsidRDefault="0000016D" w:rsidP="00676AE6">
      <w:pPr>
        <w:numPr>
          <w:ilvl w:val="0"/>
          <w:numId w:val="15"/>
        </w:numPr>
        <w:tabs>
          <w:tab w:val="num" w:pos="1134"/>
        </w:tabs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№6.</w:t>
      </w:r>
    </w:p>
    <w:p w:rsidR="0000016D" w:rsidRPr="00F43CA3" w:rsidRDefault="0000016D" w:rsidP="00676AE6">
      <w:pPr>
        <w:numPr>
          <w:ilvl w:val="0"/>
          <w:numId w:val="16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>Технологическая  схема  проведения  наращивания  инструмента  и  спуско – подъёмные  операции.</w:t>
      </w:r>
    </w:p>
    <w:p w:rsidR="0000016D" w:rsidRPr="00F43CA3" w:rsidRDefault="0000016D" w:rsidP="00676AE6">
      <w:pPr>
        <w:numPr>
          <w:ilvl w:val="0"/>
          <w:numId w:val="16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>Плотность  горных  пород. Прочность  горных  пород. Факторы  влияющие  на  изменение  прочности.</w:t>
      </w:r>
    </w:p>
    <w:p w:rsidR="0000016D" w:rsidRPr="00F43CA3" w:rsidRDefault="0000016D" w:rsidP="00676AE6">
      <w:pPr>
        <w:numPr>
          <w:ilvl w:val="0"/>
          <w:numId w:val="16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>Схемы  промывки  шарошечных  долот. Долота  с  центральной  и  боковой (гидроманиторной)  схемой  промывки. Конструкция  гидроманиторного  узла.</w:t>
      </w:r>
    </w:p>
    <w:p w:rsidR="0000016D" w:rsidRPr="00F43CA3" w:rsidRDefault="0000016D" w:rsidP="00676AE6">
      <w:pPr>
        <w:numPr>
          <w:ilvl w:val="0"/>
          <w:numId w:val="16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>Керноотборочные  снаряды. Конструкция, типы, конструктивные  особенности  каждого  типа.</w:t>
      </w:r>
    </w:p>
    <w:p w:rsidR="0000016D" w:rsidRPr="00F43CA3" w:rsidRDefault="0000016D" w:rsidP="00676AE6">
      <w:pPr>
        <w:numPr>
          <w:ilvl w:val="0"/>
          <w:numId w:val="16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>Бурильные  трубы. Типы  бурильных  труб. Конструкция  каждого  типа.</w:t>
      </w:r>
    </w:p>
    <w:p w:rsidR="0000016D" w:rsidRPr="00F43CA3" w:rsidRDefault="0000016D" w:rsidP="00676AE6">
      <w:pPr>
        <w:numPr>
          <w:ilvl w:val="0"/>
          <w:numId w:val="16"/>
        </w:numPr>
        <w:tabs>
          <w:tab w:val="num" w:pos="1134"/>
        </w:tabs>
        <w:overflowPunct w:val="0"/>
        <w:autoSpaceDE w:val="0"/>
        <w:autoSpaceDN w:val="0"/>
        <w:adjustRightInd w:val="0"/>
        <w:ind w:left="1134" w:hanging="425"/>
        <w:rPr>
          <w:b w:val="0"/>
        </w:rPr>
      </w:pPr>
      <w:r w:rsidRPr="00F43CA3">
        <w:rPr>
          <w:b w:val="0"/>
        </w:rPr>
        <w:t xml:space="preserve">Задача.  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№7.</w:t>
      </w:r>
    </w:p>
    <w:p w:rsidR="0000016D" w:rsidRPr="00F43CA3" w:rsidRDefault="0000016D" w:rsidP="00676AE6">
      <w:pPr>
        <w:numPr>
          <w:ilvl w:val="0"/>
          <w:numId w:val="1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Способы  бурения  шурфа. Обвязка  шурфовой  трубы.</w:t>
      </w:r>
    </w:p>
    <w:p w:rsidR="0000016D" w:rsidRPr="00F43CA3" w:rsidRDefault="0000016D" w:rsidP="00676AE6">
      <w:pPr>
        <w:numPr>
          <w:ilvl w:val="0"/>
          <w:numId w:val="1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Упругость  и  пластичность  горных  пород. Факторы  влияющие  на  упругие  свойства  пород.</w:t>
      </w:r>
    </w:p>
    <w:p w:rsidR="0000016D" w:rsidRPr="00F43CA3" w:rsidRDefault="0000016D" w:rsidP="00676AE6">
      <w:pPr>
        <w:numPr>
          <w:ilvl w:val="0"/>
          <w:numId w:val="1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Конструкция  трёхшарошечных  долот. Элементы  долота.</w:t>
      </w:r>
    </w:p>
    <w:p w:rsidR="0000016D" w:rsidRPr="00F43CA3" w:rsidRDefault="0000016D" w:rsidP="00676AE6">
      <w:pPr>
        <w:numPr>
          <w:ilvl w:val="0"/>
          <w:numId w:val="1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Ведущие  бурильные  трубы. Назначение, конструкция, материалы  изготовления.</w:t>
      </w:r>
    </w:p>
    <w:p w:rsidR="0000016D" w:rsidRPr="00F43CA3" w:rsidRDefault="0000016D" w:rsidP="00676AE6">
      <w:pPr>
        <w:numPr>
          <w:ilvl w:val="0"/>
          <w:numId w:val="1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Эксплуатация (отработка)  долот  с  открытой  опорой.</w:t>
      </w:r>
    </w:p>
    <w:p w:rsidR="0000016D" w:rsidRPr="00F43CA3" w:rsidRDefault="0000016D" w:rsidP="00676AE6">
      <w:pPr>
        <w:numPr>
          <w:ilvl w:val="0"/>
          <w:numId w:val="1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№8</w:t>
      </w:r>
    </w:p>
    <w:p w:rsidR="0000016D" w:rsidRPr="00F43CA3" w:rsidRDefault="0000016D" w:rsidP="00676AE6">
      <w:pPr>
        <w:numPr>
          <w:ilvl w:val="0"/>
          <w:numId w:val="1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Порядок  проведения  пусковой  коференции.</w:t>
      </w:r>
    </w:p>
    <w:p w:rsidR="0000016D" w:rsidRPr="00F43CA3" w:rsidRDefault="0000016D" w:rsidP="00676AE6">
      <w:pPr>
        <w:numPr>
          <w:ilvl w:val="0"/>
          <w:numId w:val="1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Устойчивость  стенок  скважины. Пути  повышения  устойчивости  стенок.</w:t>
      </w:r>
    </w:p>
    <w:p w:rsidR="0000016D" w:rsidRPr="00F43CA3" w:rsidRDefault="0000016D" w:rsidP="00676AE6">
      <w:pPr>
        <w:numPr>
          <w:ilvl w:val="0"/>
          <w:numId w:val="1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Долота  с  герметизированной  маслонаполненной  опорой. Конструкция  узла  герметизации.</w:t>
      </w:r>
    </w:p>
    <w:p w:rsidR="0000016D" w:rsidRPr="00F43CA3" w:rsidRDefault="0000016D" w:rsidP="00676AE6">
      <w:pPr>
        <w:numPr>
          <w:ilvl w:val="0"/>
          <w:numId w:val="1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Переводники: назначение, конструкция, разновидности, обозначение.</w:t>
      </w:r>
    </w:p>
    <w:p w:rsidR="0000016D" w:rsidRPr="00F43CA3" w:rsidRDefault="0000016D" w:rsidP="00676AE6">
      <w:pPr>
        <w:numPr>
          <w:ilvl w:val="0"/>
          <w:numId w:val="1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Эксплуатация (отработка)  долот  с  герметизированной  маслонаполненной  опорой.</w:t>
      </w:r>
    </w:p>
    <w:p w:rsidR="0000016D" w:rsidRPr="00F43CA3" w:rsidRDefault="0000016D" w:rsidP="00676AE6">
      <w:pPr>
        <w:numPr>
          <w:ilvl w:val="0"/>
          <w:numId w:val="1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ind w:left="709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№9</w:t>
      </w:r>
    </w:p>
    <w:p w:rsidR="0000016D" w:rsidRPr="00F43CA3" w:rsidRDefault="0000016D" w:rsidP="00676AE6">
      <w:pPr>
        <w:numPr>
          <w:ilvl w:val="0"/>
          <w:numId w:val="19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История  создания  и  совершенствования  конструкций  шарошечных  долот.</w:t>
      </w:r>
    </w:p>
    <w:p w:rsidR="0000016D" w:rsidRPr="00F43CA3" w:rsidRDefault="0000016D" w:rsidP="00676AE6">
      <w:pPr>
        <w:numPr>
          <w:ilvl w:val="0"/>
          <w:numId w:val="19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Вооружение  шарошечных  долот. Коэффициент  перекрытия  забоя.</w:t>
      </w:r>
    </w:p>
    <w:p w:rsidR="0000016D" w:rsidRPr="00F43CA3" w:rsidRDefault="0000016D" w:rsidP="00676AE6">
      <w:pPr>
        <w:numPr>
          <w:ilvl w:val="0"/>
          <w:numId w:val="19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Легкосплавные  бурильные  трубы  (АБТ), типы, конструктивные  особенности, материалы  изготовления.</w:t>
      </w:r>
    </w:p>
    <w:p w:rsidR="0000016D" w:rsidRPr="00F43CA3" w:rsidRDefault="0000016D" w:rsidP="00676AE6">
      <w:pPr>
        <w:numPr>
          <w:ilvl w:val="0"/>
          <w:numId w:val="19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Элементы  технологической  оснастки  бурильной  колонны.</w:t>
      </w:r>
    </w:p>
    <w:p w:rsidR="0000016D" w:rsidRPr="00F43CA3" w:rsidRDefault="0000016D" w:rsidP="00676AE6">
      <w:pPr>
        <w:numPr>
          <w:ilvl w:val="0"/>
          <w:numId w:val="19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Особенности  эксплуатации  (отработки)  долот  оснащенных  природными  и  синтетическими  алмазами.</w:t>
      </w:r>
    </w:p>
    <w:p w:rsidR="0000016D" w:rsidRPr="00F43CA3" w:rsidRDefault="0000016D" w:rsidP="00676AE6">
      <w:pPr>
        <w:numPr>
          <w:ilvl w:val="0"/>
          <w:numId w:val="19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№10</w:t>
      </w:r>
    </w:p>
    <w:p w:rsidR="0000016D" w:rsidRPr="00F43CA3" w:rsidRDefault="0000016D" w:rsidP="00676AE6">
      <w:pPr>
        <w:numPr>
          <w:ilvl w:val="0"/>
          <w:numId w:val="2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Охрана  окружающей  среды  в  процессе  строительства  скважины.</w:t>
      </w:r>
    </w:p>
    <w:p w:rsidR="0000016D" w:rsidRPr="00F43CA3" w:rsidRDefault="0000016D" w:rsidP="00676AE6">
      <w:pPr>
        <w:numPr>
          <w:ilvl w:val="0"/>
          <w:numId w:val="2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Классификация  породоразрушающего  инструмента.</w:t>
      </w:r>
    </w:p>
    <w:p w:rsidR="0000016D" w:rsidRPr="00F43CA3" w:rsidRDefault="0000016D" w:rsidP="00676AE6">
      <w:pPr>
        <w:numPr>
          <w:ilvl w:val="0"/>
          <w:numId w:val="2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Замки  бурильные. Назначение, конструкция, разновидности, обозначение.</w:t>
      </w:r>
    </w:p>
    <w:p w:rsidR="0000016D" w:rsidRPr="00F43CA3" w:rsidRDefault="0000016D" w:rsidP="00676AE6">
      <w:pPr>
        <w:numPr>
          <w:ilvl w:val="0"/>
          <w:numId w:val="2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Эксплуатация  бурильных  труб: хранение, комплектация, опрессовка, транспортировка.</w:t>
      </w:r>
    </w:p>
    <w:p w:rsidR="0000016D" w:rsidRPr="00F43CA3" w:rsidRDefault="0000016D" w:rsidP="00676AE6">
      <w:pPr>
        <w:numPr>
          <w:ilvl w:val="0"/>
          <w:numId w:val="2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Кодирование  износа  шарошечных  долот.</w:t>
      </w:r>
    </w:p>
    <w:p w:rsidR="0000016D" w:rsidRPr="00F43CA3" w:rsidRDefault="0000016D" w:rsidP="00676AE6">
      <w:pPr>
        <w:numPr>
          <w:ilvl w:val="0"/>
          <w:numId w:val="20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  <w:sectPr w:rsidR="0000016D" w:rsidRPr="00F43CA3" w:rsidSect="00FF0347">
          <w:footerReference w:type="even" r:id="rId7"/>
          <w:footerReference w:type="default" r:id="rId8"/>
          <w:endnotePr>
            <w:numFmt w:val="decimal"/>
            <w:numStart w:val="0"/>
          </w:endnotePr>
          <w:pgSz w:w="12240" w:h="15840"/>
          <w:pgMar w:top="851" w:right="758" w:bottom="709" w:left="1800" w:header="720" w:footer="720" w:gutter="0"/>
          <w:cols w:space="720"/>
        </w:sectPr>
      </w:pPr>
    </w:p>
    <w:p w:rsidR="0000016D" w:rsidRPr="00F43CA3" w:rsidRDefault="0000016D" w:rsidP="00F43CA3">
      <w:pPr>
        <w:jc w:val="center"/>
        <w:rPr>
          <w:b w:val="0"/>
          <w:lang w:val="en-US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rPr>
          <w:b w:val="0"/>
          <w:lang w:val="en-US"/>
        </w:rPr>
      </w:pPr>
      <w:r w:rsidRPr="00F43CA3">
        <w:rPr>
          <w:b w:val="0"/>
        </w:rPr>
        <w:t>Таблица  №1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14"/>
        <w:gridCol w:w="999"/>
        <w:gridCol w:w="709"/>
        <w:gridCol w:w="992"/>
        <w:gridCol w:w="992"/>
        <w:gridCol w:w="851"/>
        <w:gridCol w:w="863"/>
        <w:gridCol w:w="994"/>
        <w:gridCol w:w="994"/>
        <w:gridCol w:w="994"/>
        <w:gridCol w:w="974"/>
      </w:tblGrid>
      <w:tr w:rsidR="0000016D" w:rsidRPr="00F43CA3" w:rsidTr="00352801">
        <w:tc>
          <w:tcPr>
            <w:tcW w:w="4814" w:type="dxa"/>
            <w:vMerge w:val="restart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Наименование  исходных  данных, единицы  измерения</w:t>
            </w:r>
          </w:p>
        </w:tc>
        <w:tc>
          <w:tcPr>
            <w:tcW w:w="9362" w:type="dxa"/>
            <w:gridSpan w:val="10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Значение  данных  для  вариантов.</w:t>
            </w:r>
          </w:p>
        </w:tc>
      </w:tr>
      <w:tr w:rsidR="0000016D" w:rsidRPr="00F43CA3" w:rsidTr="00352801">
        <w:tc>
          <w:tcPr>
            <w:tcW w:w="4814" w:type="dxa"/>
            <w:vMerge/>
            <w:vAlign w:val="center"/>
          </w:tcPr>
          <w:p w:rsidR="0000016D" w:rsidRPr="00352801" w:rsidRDefault="0000016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99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86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</w:tc>
      </w:tr>
      <w:tr w:rsidR="0000016D" w:rsidRPr="00F43CA3" w:rsidTr="00352801">
        <w:tc>
          <w:tcPr>
            <w:tcW w:w="481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1. Нагрузка  на  долото, Q</w:t>
            </w:r>
            <w:r w:rsidRPr="00352801">
              <w:rPr>
                <w:b w:val="0"/>
                <w:sz w:val="22"/>
                <w:szCs w:val="22"/>
                <w:vertAlign w:val="subscript"/>
              </w:rPr>
              <w:t>д</w:t>
            </w:r>
            <w:r w:rsidRPr="00352801">
              <w:rPr>
                <w:b w:val="0"/>
                <w:sz w:val="22"/>
                <w:szCs w:val="22"/>
              </w:rPr>
              <w:t>, кН</w:t>
            </w:r>
          </w:p>
        </w:tc>
        <w:tc>
          <w:tcPr>
            <w:tcW w:w="99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160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170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180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190</w:t>
            </w:r>
          </w:p>
        </w:tc>
        <w:tc>
          <w:tcPr>
            <w:tcW w:w="851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200</w:t>
            </w:r>
          </w:p>
        </w:tc>
        <w:tc>
          <w:tcPr>
            <w:tcW w:w="86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195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185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175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165</w:t>
            </w:r>
          </w:p>
        </w:tc>
        <w:tc>
          <w:tcPr>
            <w:tcW w:w="97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210</w:t>
            </w:r>
          </w:p>
        </w:tc>
      </w:tr>
      <w:tr w:rsidR="0000016D" w:rsidRPr="00F43CA3" w:rsidTr="00352801">
        <w:tc>
          <w:tcPr>
            <w:tcW w:w="481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2. Диаметр  основной  ступени  УБТ, Д</w:t>
            </w:r>
            <w:r w:rsidRPr="00352801">
              <w:rPr>
                <w:b w:val="0"/>
                <w:sz w:val="22"/>
                <w:szCs w:val="22"/>
                <w:vertAlign w:val="subscript"/>
              </w:rPr>
              <w:t>01</w:t>
            </w:r>
            <w:r w:rsidRPr="00352801">
              <w:rPr>
                <w:b w:val="0"/>
                <w:sz w:val="22"/>
                <w:szCs w:val="22"/>
              </w:rPr>
              <w:t>, мм; тип  труб.</w:t>
            </w:r>
          </w:p>
        </w:tc>
        <w:tc>
          <w:tcPr>
            <w:tcW w:w="99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178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178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178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178</w:t>
            </w:r>
          </w:p>
        </w:tc>
        <w:tc>
          <w:tcPr>
            <w:tcW w:w="851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178</w:t>
            </w:r>
          </w:p>
        </w:tc>
        <w:tc>
          <w:tcPr>
            <w:tcW w:w="863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УБТС1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178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УБТС1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178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УБТС2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178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УБТС2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178</w:t>
            </w:r>
          </w:p>
        </w:tc>
        <w:tc>
          <w:tcPr>
            <w:tcW w:w="974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УБТС1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178</w:t>
            </w:r>
          </w:p>
        </w:tc>
      </w:tr>
      <w:tr w:rsidR="0000016D" w:rsidRPr="00F43CA3" w:rsidTr="00352801">
        <w:tc>
          <w:tcPr>
            <w:tcW w:w="481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3. Диаметр  переходной  ступени  УБТ, Д</w:t>
            </w:r>
            <w:r w:rsidRPr="00352801">
              <w:rPr>
                <w:b w:val="0"/>
                <w:sz w:val="22"/>
                <w:szCs w:val="22"/>
                <w:vertAlign w:val="subscript"/>
              </w:rPr>
              <w:t>02</w:t>
            </w:r>
            <w:r w:rsidRPr="00352801">
              <w:rPr>
                <w:b w:val="0"/>
                <w:sz w:val="22"/>
                <w:szCs w:val="22"/>
              </w:rPr>
              <w:t>, мм; тип  труб.</w:t>
            </w:r>
          </w:p>
        </w:tc>
        <w:tc>
          <w:tcPr>
            <w:tcW w:w="99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146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146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146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146</w:t>
            </w:r>
          </w:p>
        </w:tc>
        <w:tc>
          <w:tcPr>
            <w:tcW w:w="851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146</w:t>
            </w:r>
          </w:p>
        </w:tc>
        <w:tc>
          <w:tcPr>
            <w:tcW w:w="863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УБТС1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146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УБТС1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146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УБТС2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146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УБТС2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146</w:t>
            </w:r>
          </w:p>
        </w:tc>
        <w:tc>
          <w:tcPr>
            <w:tcW w:w="974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УБТС1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146</w:t>
            </w:r>
          </w:p>
        </w:tc>
      </w:tr>
      <w:tr w:rsidR="0000016D" w:rsidRPr="00F43CA3" w:rsidTr="00352801">
        <w:tc>
          <w:tcPr>
            <w:tcW w:w="481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4. Длина  переходной  ступени  УБТ, l</w:t>
            </w:r>
            <w:r w:rsidRPr="00352801">
              <w:rPr>
                <w:b w:val="0"/>
                <w:sz w:val="22"/>
                <w:szCs w:val="22"/>
                <w:vertAlign w:val="subscript"/>
              </w:rPr>
              <w:t>02</w:t>
            </w:r>
            <w:r w:rsidRPr="00352801">
              <w:rPr>
                <w:b w:val="0"/>
                <w:sz w:val="22"/>
                <w:szCs w:val="22"/>
              </w:rPr>
              <w:t>, м.</w:t>
            </w:r>
          </w:p>
        </w:tc>
        <w:tc>
          <w:tcPr>
            <w:tcW w:w="99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86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6.5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6.5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</w:t>
            </w:r>
          </w:p>
        </w:tc>
      </w:tr>
      <w:tr w:rsidR="0000016D" w:rsidRPr="00F43CA3" w:rsidTr="00352801">
        <w:tc>
          <w:tcPr>
            <w:tcW w:w="481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5. Способ  бурения, тип  забойного  двигателя.</w:t>
            </w:r>
          </w:p>
        </w:tc>
        <w:tc>
          <w:tcPr>
            <w:tcW w:w="99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3ТСШ-1-172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А6Ш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3ТСШ-1-195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А7ГТШ</w:t>
            </w:r>
          </w:p>
        </w:tc>
        <w:tc>
          <w:tcPr>
            <w:tcW w:w="851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Д1-195</w:t>
            </w:r>
          </w:p>
        </w:tc>
        <w:tc>
          <w:tcPr>
            <w:tcW w:w="4819" w:type="dxa"/>
            <w:gridSpan w:val="5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РОТОРНЫЙ</w:t>
            </w:r>
          </w:p>
        </w:tc>
      </w:tr>
      <w:tr w:rsidR="0000016D" w:rsidRPr="00F43CA3" w:rsidTr="00352801">
        <w:tc>
          <w:tcPr>
            <w:tcW w:w="481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  <w:vertAlign w:val="superscript"/>
              </w:rPr>
            </w:pPr>
            <w:r w:rsidRPr="00352801">
              <w:rPr>
                <w:b w:val="0"/>
                <w:sz w:val="22"/>
                <w:szCs w:val="22"/>
              </w:rPr>
              <w:t xml:space="preserve">6. Плотность  материала  труб, </w:t>
            </w:r>
            <w:r w:rsidRPr="00352801">
              <w:rPr>
                <w:b w:val="0"/>
                <w:sz w:val="22"/>
                <w:szCs w:val="22"/>
              </w:rPr>
              <w:sym w:font="WP Greek Century" w:char="F044"/>
            </w:r>
            <w:r w:rsidRPr="00352801">
              <w:rPr>
                <w:b w:val="0"/>
                <w:sz w:val="22"/>
                <w:szCs w:val="22"/>
                <w:vertAlign w:val="subscript"/>
              </w:rPr>
              <w:t>м</w:t>
            </w:r>
            <w:r w:rsidRPr="00352801">
              <w:rPr>
                <w:b w:val="0"/>
                <w:sz w:val="22"/>
                <w:szCs w:val="22"/>
              </w:rPr>
              <w:t>, кг/м</w:t>
            </w:r>
            <w:r w:rsidRPr="00352801">
              <w:rPr>
                <w:b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362" w:type="dxa"/>
            <w:gridSpan w:val="10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7850</w:t>
            </w:r>
          </w:p>
        </w:tc>
      </w:tr>
      <w:tr w:rsidR="0000016D" w:rsidRPr="00F43CA3" w:rsidTr="00352801">
        <w:tc>
          <w:tcPr>
            <w:tcW w:w="481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 xml:space="preserve">7. Плотность  бурового  раствора, </w:t>
            </w:r>
            <w:r w:rsidRPr="00352801">
              <w:rPr>
                <w:b w:val="0"/>
                <w:sz w:val="22"/>
                <w:szCs w:val="22"/>
              </w:rPr>
              <w:sym w:font="WP Greek Century" w:char="F044"/>
            </w:r>
            <w:r w:rsidRPr="00352801">
              <w:rPr>
                <w:b w:val="0"/>
                <w:sz w:val="22"/>
                <w:szCs w:val="22"/>
                <w:vertAlign w:val="subscript"/>
              </w:rPr>
              <w:t>б.р</w:t>
            </w:r>
            <w:r w:rsidRPr="00352801">
              <w:rPr>
                <w:b w:val="0"/>
                <w:sz w:val="22"/>
                <w:szCs w:val="22"/>
              </w:rPr>
              <w:t>г/м</w:t>
            </w:r>
            <w:r w:rsidRPr="00352801">
              <w:rPr>
                <w:b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1050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1100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1150</w:t>
            </w:r>
          </w:p>
        </w:tc>
        <w:tc>
          <w:tcPr>
            <w:tcW w:w="99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1200</w:t>
            </w:r>
          </w:p>
        </w:tc>
        <w:tc>
          <w:tcPr>
            <w:tcW w:w="851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1210</w:t>
            </w:r>
          </w:p>
        </w:tc>
        <w:tc>
          <w:tcPr>
            <w:tcW w:w="86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1220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1230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1240</w:t>
            </w:r>
          </w:p>
        </w:tc>
        <w:tc>
          <w:tcPr>
            <w:tcW w:w="99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1250</w:t>
            </w:r>
          </w:p>
        </w:tc>
        <w:tc>
          <w:tcPr>
            <w:tcW w:w="974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1260</w:t>
            </w:r>
          </w:p>
        </w:tc>
      </w:tr>
    </w:tbl>
    <w:p w:rsidR="0000016D" w:rsidRPr="00F43CA3" w:rsidRDefault="0000016D" w:rsidP="00F43CA3">
      <w:pPr>
        <w:rPr>
          <w:b w:val="0"/>
          <w:szCs w:val="2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6. Методические  указания  к  решению  задачи.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>Длина  основной  ступени  УБТ (УБТС)  определяется  по  формуле:</w:t>
      </w:r>
    </w:p>
    <w:p w:rsidR="0000016D" w:rsidRPr="00F43CA3" w:rsidRDefault="0000016D" w:rsidP="00F43CA3">
      <w:pPr>
        <w:rPr>
          <w:b w:val="0"/>
          <w:u w:val="single"/>
          <w:vertAlign w:val="subscript"/>
        </w:rPr>
      </w:pPr>
      <w:r w:rsidRPr="00F43CA3">
        <w:rPr>
          <w:b w:val="0"/>
          <w:u w:val="single"/>
        </w:rPr>
        <w:t>1 K</w:t>
      </w:r>
      <w:r w:rsidRPr="00F43CA3">
        <w:rPr>
          <w:b w:val="0"/>
          <w:u w:val="single"/>
          <w:vertAlign w:val="subscript"/>
        </w:rPr>
        <w:t>э</w:t>
      </w:r>
      <w:r w:rsidRPr="00F43CA3">
        <w:rPr>
          <w:b w:val="0"/>
          <w:u w:val="single"/>
        </w:rPr>
        <w:t xml:space="preserve"> * Q</w:t>
      </w:r>
      <w:r w:rsidRPr="00F43CA3">
        <w:rPr>
          <w:b w:val="0"/>
          <w:u w:val="single"/>
          <w:vertAlign w:val="subscript"/>
        </w:rPr>
        <w:t>д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>l</w:t>
      </w:r>
      <w:r w:rsidRPr="00F43CA3">
        <w:rPr>
          <w:b w:val="0"/>
          <w:vertAlign w:val="subscript"/>
        </w:rPr>
        <w:t>01</w:t>
      </w:r>
      <w:r w:rsidRPr="00F43CA3">
        <w:rPr>
          <w:b w:val="0"/>
        </w:rPr>
        <w:t xml:space="preserve"> =  q</w:t>
      </w:r>
      <w:r w:rsidRPr="00F43CA3">
        <w:rPr>
          <w:b w:val="0"/>
          <w:vertAlign w:val="subscript"/>
        </w:rPr>
        <w:t>01</w:t>
      </w:r>
      <w:r w:rsidRPr="00F43CA3">
        <w:rPr>
          <w:b w:val="0"/>
        </w:rPr>
        <w:t xml:space="preserve">  (       К</w:t>
      </w:r>
      <w:r w:rsidRPr="00F43CA3">
        <w:rPr>
          <w:b w:val="0"/>
          <w:vertAlign w:val="subscript"/>
        </w:rPr>
        <w:sym w:font="WP Greek Century" w:char="F044"/>
      </w:r>
      <w:r w:rsidRPr="00F43CA3">
        <w:rPr>
          <w:b w:val="0"/>
        </w:rPr>
        <w:t xml:space="preserve">      -  l</w:t>
      </w:r>
      <w:r w:rsidRPr="00F43CA3">
        <w:rPr>
          <w:b w:val="0"/>
          <w:vertAlign w:val="subscript"/>
        </w:rPr>
        <w:t>02</w:t>
      </w:r>
      <w:r w:rsidRPr="00F43CA3">
        <w:rPr>
          <w:b w:val="0"/>
        </w:rPr>
        <w:t>*q</w:t>
      </w:r>
      <w:r w:rsidRPr="00F43CA3">
        <w:rPr>
          <w:b w:val="0"/>
          <w:vertAlign w:val="subscript"/>
        </w:rPr>
        <w:t>02</w:t>
      </w:r>
      <w:r w:rsidRPr="00F43CA3">
        <w:rPr>
          <w:b w:val="0"/>
        </w:rPr>
        <w:t xml:space="preserve"> – Q</w:t>
      </w:r>
      <w:r w:rsidRPr="00F43CA3">
        <w:rPr>
          <w:b w:val="0"/>
          <w:vertAlign w:val="subscript"/>
        </w:rPr>
        <w:t>зд</w:t>
      </w:r>
      <w:r w:rsidRPr="00F43CA3">
        <w:rPr>
          <w:b w:val="0"/>
        </w:rPr>
        <w:t xml:space="preserve"> )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>где: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 xml:space="preserve">      q</w:t>
      </w:r>
      <w:r w:rsidRPr="00F43CA3">
        <w:rPr>
          <w:b w:val="0"/>
          <w:vertAlign w:val="subscript"/>
        </w:rPr>
        <w:t xml:space="preserve">01; </w:t>
      </w:r>
      <w:r w:rsidRPr="00F43CA3">
        <w:rPr>
          <w:b w:val="0"/>
        </w:rPr>
        <w:t>q</w:t>
      </w:r>
      <w:r w:rsidRPr="00F43CA3">
        <w:rPr>
          <w:b w:val="0"/>
          <w:vertAlign w:val="subscript"/>
        </w:rPr>
        <w:t>02</w:t>
      </w:r>
      <w:r w:rsidRPr="00F43CA3">
        <w:rPr>
          <w:b w:val="0"/>
        </w:rPr>
        <w:t xml:space="preserve"> – вес  одного  метра  трубы  основной  и  переходной  ступени  соответственно  ( таблица  5.4 /3.1/, кН )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>Q</w:t>
      </w:r>
      <w:r w:rsidRPr="00F43CA3">
        <w:rPr>
          <w:b w:val="0"/>
          <w:vertAlign w:val="subscript"/>
        </w:rPr>
        <w:t>зд</w:t>
      </w:r>
      <w:r w:rsidRPr="00F43CA3">
        <w:rPr>
          <w:b w:val="0"/>
        </w:rPr>
        <w:t xml:space="preserve">  - вес  забойного  двигателя  ( таблица  4.1 /3.1/, кН )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 xml:space="preserve">      К</w:t>
      </w:r>
      <w:r w:rsidRPr="00F43CA3">
        <w:rPr>
          <w:b w:val="0"/>
          <w:vertAlign w:val="subscript"/>
        </w:rPr>
        <w:sym w:font="WP Greek Century" w:char="F044"/>
      </w:r>
      <w:r w:rsidRPr="00F43CA3">
        <w:rPr>
          <w:b w:val="0"/>
        </w:rPr>
        <w:t xml:space="preserve"> - коэффициент  облегчения  колонны  в  буровом  растворе.</w:t>
      </w:r>
    </w:p>
    <w:p w:rsidR="0000016D" w:rsidRPr="00F43CA3" w:rsidRDefault="0000016D" w:rsidP="00F43CA3">
      <w:pPr>
        <w:rPr>
          <w:b w:val="0"/>
          <w:u w:val="single"/>
        </w:rPr>
      </w:pPr>
      <w:r w:rsidRPr="00F43CA3">
        <w:rPr>
          <w:b w:val="0"/>
          <w:sz w:val="22"/>
          <w:szCs w:val="22"/>
          <w:u w:val="single"/>
        </w:rPr>
        <w:sym w:font="WP Greek Century" w:char="F044"/>
      </w:r>
      <w:r w:rsidRPr="00F43CA3">
        <w:rPr>
          <w:b w:val="0"/>
          <w:sz w:val="22"/>
          <w:szCs w:val="22"/>
          <w:u w:val="single"/>
          <w:vertAlign w:val="subscript"/>
        </w:rPr>
        <w:t>б.р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 xml:space="preserve">      К</w:t>
      </w:r>
      <w:r w:rsidRPr="00F43CA3">
        <w:rPr>
          <w:b w:val="0"/>
          <w:vertAlign w:val="subscript"/>
        </w:rPr>
        <w:sym w:font="WP Greek Century" w:char="F044"/>
      </w:r>
      <w:r w:rsidRPr="00F43CA3">
        <w:rPr>
          <w:b w:val="0"/>
        </w:rPr>
        <w:t xml:space="preserve"> =  1 -  </w:t>
      </w:r>
      <w:r w:rsidRPr="00F43CA3">
        <w:rPr>
          <w:b w:val="0"/>
          <w:sz w:val="22"/>
          <w:szCs w:val="22"/>
        </w:rPr>
        <w:sym w:font="WP Greek Century" w:char="F044"/>
      </w:r>
      <w:r w:rsidRPr="00F43CA3">
        <w:rPr>
          <w:b w:val="0"/>
          <w:sz w:val="22"/>
          <w:szCs w:val="22"/>
          <w:vertAlign w:val="subscript"/>
        </w:rPr>
        <w:t>м</w:t>
      </w:r>
    </w:p>
    <w:p w:rsidR="0000016D" w:rsidRPr="00F43CA3" w:rsidRDefault="0000016D" w:rsidP="00F43CA3">
      <w:pPr>
        <w:rPr>
          <w:b w:val="0"/>
          <w:szCs w:val="20"/>
        </w:rPr>
      </w:pPr>
      <w:r w:rsidRPr="00F43CA3">
        <w:rPr>
          <w:b w:val="0"/>
        </w:rPr>
        <w:t>Принятая  длина  l</w:t>
      </w:r>
      <w:r w:rsidRPr="00F43CA3">
        <w:rPr>
          <w:b w:val="0"/>
          <w:vertAlign w:val="subscript"/>
        </w:rPr>
        <w:t>01</w:t>
      </w:r>
      <w:r w:rsidRPr="00F43CA3">
        <w:rPr>
          <w:b w:val="0"/>
        </w:rPr>
        <w:t xml:space="preserve"> должна  быть  кратной  длине  труб.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  <w:sectPr w:rsidR="0000016D" w:rsidRPr="00F43CA3">
          <w:endnotePr>
            <w:numFmt w:val="decimal"/>
            <w:numStart w:val="0"/>
          </w:endnotePr>
          <w:pgSz w:w="15840" w:h="12240" w:orient="landscape"/>
          <w:pgMar w:top="760" w:right="709" w:bottom="1418" w:left="1701" w:header="720" w:footer="720" w:gutter="0"/>
          <w:cols w:space="720"/>
        </w:sect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676AE6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center"/>
        <w:rPr>
          <w:b w:val="0"/>
        </w:rPr>
      </w:pPr>
      <w:r w:rsidRPr="00F43CA3">
        <w:rPr>
          <w:b w:val="0"/>
        </w:rPr>
        <w:t>Задания  на  контрольную  работу  №2.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№1.</w:t>
      </w:r>
    </w:p>
    <w:p w:rsidR="0000016D" w:rsidRPr="00F43CA3" w:rsidRDefault="0000016D" w:rsidP="00676AE6">
      <w:pPr>
        <w:numPr>
          <w:ilvl w:val="0"/>
          <w:numId w:val="2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Понятие  о  режиме  бурения. Виды  режимов  бурения.</w:t>
      </w:r>
    </w:p>
    <w:p w:rsidR="0000016D" w:rsidRPr="00F43CA3" w:rsidRDefault="0000016D" w:rsidP="00676AE6">
      <w:pPr>
        <w:numPr>
          <w:ilvl w:val="0"/>
          <w:numId w:val="2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Двухинтервальный  профиль  наклонно – направленной  скважины, характеристика, область  применения.</w:t>
      </w:r>
    </w:p>
    <w:p w:rsidR="0000016D" w:rsidRPr="00F43CA3" w:rsidRDefault="0000016D" w:rsidP="00676AE6">
      <w:pPr>
        <w:numPr>
          <w:ilvl w:val="0"/>
          <w:numId w:val="2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Воздействие  промывочной  жидкости  на  пласт  при  первичном  вскрытии.</w:t>
      </w:r>
    </w:p>
    <w:p w:rsidR="0000016D" w:rsidRPr="00F43CA3" w:rsidRDefault="0000016D" w:rsidP="00676AE6">
      <w:pPr>
        <w:numPr>
          <w:ilvl w:val="0"/>
          <w:numId w:val="2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Особенности  режима  бурения  при  отборе  керна.</w:t>
      </w:r>
    </w:p>
    <w:p w:rsidR="0000016D" w:rsidRPr="00F43CA3" w:rsidRDefault="0000016D" w:rsidP="00676AE6">
      <w:pPr>
        <w:numPr>
          <w:ilvl w:val="0"/>
          <w:numId w:val="2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№1</w:t>
      </w:r>
    </w:p>
    <w:p w:rsidR="0000016D" w:rsidRPr="00F43CA3" w:rsidRDefault="0000016D" w:rsidP="00676AE6">
      <w:pPr>
        <w:numPr>
          <w:ilvl w:val="0"/>
          <w:numId w:val="21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№2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№2</w:t>
      </w:r>
    </w:p>
    <w:p w:rsidR="0000016D" w:rsidRPr="00F43CA3" w:rsidRDefault="0000016D" w:rsidP="00676AE6">
      <w:pPr>
        <w:numPr>
          <w:ilvl w:val="0"/>
          <w:numId w:val="2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Параметры  режима  бурения.</w:t>
      </w:r>
    </w:p>
    <w:p w:rsidR="0000016D" w:rsidRPr="00F43CA3" w:rsidRDefault="0000016D" w:rsidP="00676AE6">
      <w:pPr>
        <w:numPr>
          <w:ilvl w:val="0"/>
          <w:numId w:val="2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Трехинтервальный  профиль  с  участком  стабилизации  наклонно – направленной  скважины. Характеристика, область  применения.</w:t>
      </w:r>
    </w:p>
    <w:p w:rsidR="0000016D" w:rsidRPr="00F43CA3" w:rsidRDefault="0000016D" w:rsidP="00676AE6">
      <w:pPr>
        <w:numPr>
          <w:ilvl w:val="0"/>
          <w:numId w:val="2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способы  первичного  вскрытия  продуктивного  пласта.</w:t>
      </w:r>
    </w:p>
    <w:p w:rsidR="0000016D" w:rsidRPr="00F43CA3" w:rsidRDefault="0000016D" w:rsidP="00676AE6">
      <w:pPr>
        <w:numPr>
          <w:ilvl w:val="0"/>
          <w:numId w:val="2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Особенности  турбинного  режима  бурения.</w:t>
      </w:r>
    </w:p>
    <w:p w:rsidR="0000016D" w:rsidRPr="00F43CA3" w:rsidRDefault="0000016D" w:rsidP="00676AE6">
      <w:pPr>
        <w:numPr>
          <w:ilvl w:val="0"/>
          <w:numId w:val="2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№1.</w:t>
      </w:r>
    </w:p>
    <w:p w:rsidR="0000016D" w:rsidRPr="00F43CA3" w:rsidRDefault="0000016D" w:rsidP="00676AE6">
      <w:pPr>
        <w:numPr>
          <w:ilvl w:val="0"/>
          <w:numId w:val="22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№2.</w:t>
      </w:r>
    </w:p>
    <w:p w:rsidR="0000016D" w:rsidRPr="00F43CA3" w:rsidRDefault="0000016D" w:rsidP="00F43CA3">
      <w:pPr>
        <w:ind w:left="360"/>
        <w:rPr>
          <w:b w:val="0"/>
          <w:lang w:val="en-US"/>
        </w:rPr>
      </w:pPr>
    </w:p>
    <w:p w:rsidR="0000016D" w:rsidRPr="00F43CA3" w:rsidRDefault="0000016D" w:rsidP="00F43CA3">
      <w:pPr>
        <w:ind w:left="360"/>
        <w:jc w:val="center"/>
        <w:rPr>
          <w:b w:val="0"/>
        </w:rPr>
      </w:pPr>
      <w:r w:rsidRPr="00F43CA3">
        <w:rPr>
          <w:b w:val="0"/>
        </w:rPr>
        <w:t>ВАРИАНТ  №3</w:t>
      </w:r>
    </w:p>
    <w:p w:rsidR="0000016D" w:rsidRPr="00F43CA3" w:rsidRDefault="0000016D" w:rsidP="00676AE6">
      <w:pPr>
        <w:numPr>
          <w:ilvl w:val="0"/>
          <w:numId w:val="2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Влияние  подачи  бурового  раствора  на  механическую  скорость  бурения. Выбор  оптимального  значения  подачи  бурового  раствора.</w:t>
      </w:r>
    </w:p>
    <w:p w:rsidR="0000016D" w:rsidRPr="00F43CA3" w:rsidRDefault="0000016D" w:rsidP="00676AE6">
      <w:pPr>
        <w:numPr>
          <w:ilvl w:val="0"/>
          <w:numId w:val="2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Трёхинтервальный  профиль  без  участка  стабилизации  наклонно – направленной  скважины.</w:t>
      </w:r>
    </w:p>
    <w:p w:rsidR="0000016D" w:rsidRPr="00F43CA3" w:rsidRDefault="0000016D" w:rsidP="00676AE6">
      <w:pPr>
        <w:numPr>
          <w:ilvl w:val="0"/>
          <w:numId w:val="2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Выбор  способа  первичного  вскрытия  продуктивного  пласта.</w:t>
      </w:r>
    </w:p>
    <w:p w:rsidR="0000016D" w:rsidRPr="00F43CA3" w:rsidRDefault="0000016D" w:rsidP="00676AE6">
      <w:pPr>
        <w:numPr>
          <w:ilvl w:val="0"/>
          <w:numId w:val="2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Особенности  роторного  режима  бурения.</w:t>
      </w:r>
    </w:p>
    <w:p w:rsidR="0000016D" w:rsidRPr="00F43CA3" w:rsidRDefault="0000016D" w:rsidP="00676AE6">
      <w:pPr>
        <w:numPr>
          <w:ilvl w:val="0"/>
          <w:numId w:val="2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№1.</w:t>
      </w:r>
    </w:p>
    <w:p w:rsidR="0000016D" w:rsidRPr="00F43CA3" w:rsidRDefault="0000016D" w:rsidP="00676AE6">
      <w:pPr>
        <w:numPr>
          <w:ilvl w:val="0"/>
          <w:numId w:val="2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№2.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№4</w:t>
      </w:r>
    </w:p>
    <w:p w:rsidR="0000016D" w:rsidRPr="00F43CA3" w:rsidRDefault="0000016D" w:rsidP="00676AE6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Влияние  нагрузки  на  долото  на  механическую  скорость  бурения. Выбор  оптимальной  нагрузки  на  долото.</w:t>
      </w:r>
    </w:p>
    <w:p w:rsidR="0000016D" w:rsidRPr="00F43CA3" w:rsidRDefault="0000016D" w:rsidP="00676AE6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Четырёхинтервальный  профиль  наклонно – направленной  скважины. Характеристика, область  применения.</w:t>
      </w:r>
    </w:p>
    <w:p w:rsidR="0000016D" w:rsidRPr="00F43CA3" w:rsidRDefault="0000016D" w:rsidP="00676AE6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Выбор  промывочной  жидкости  для  первичного  вскрытия  продуктивного  пласта.</w:t>
      </w:r>
    </w:p>
    <w:p w:rsidR="0000016D" w:rsidRPr="00F43CA3" w:rsidRDefault="0000016D" w:rsidP="00676AE6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Последствия  самопроизвольного  искривления  скважины.</w:t>
      </w:r>
    </w:p>
    <w:p w:rsidR="0000016D" w:rsidRPr="00F43CA3" w:rsidRDefault="0000016D" w:rsidP="00676AE6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№1.</w:t>
      </w:r>
    </w:p>
    <w:p w:rsidR="0000016D" w:rsidRPr="00F43CA3" w:rsidRDefault="0000016D" w:rsidP="00676AE6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№2.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№5</w:t>
      </w:r>
    </w:p>
    <w:p w:rsidR="0000016D" w:rsidRPr="00F43CA3" w:rsidRDefault="0000016D" w:rsidP="00676AE6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Влияние  частоты  вращения  на  механическую  скорость  бурения. Выбор  оптимальной  частоты  вращения.</w:t>
      </w:r>
    </w:p>
    <w:p w:rsidR="0000016D" w:rsidRPr="00F43CA3" w:rsidRDefault="0000016D" w:rsidP="00676AE6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Пятиинтервальный  профиль  наклонно – направленной  скважины. Характеристика, область  применения.</w:t>
      </w:r>
    </w:p>
    <w:p w:rsidR="0000016D" w:rsidRPr="00F43CA3" w:rsidRDefault="0000016D" w:rsidP="00676AE6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Пластоиспытатели, механизмы  входящие  в  комплект  пластоиспытателя.</w:t>
      </w:r>
    </w:p>
    <w:p w:rsidR="0000016D" w:rsidRPr="00F43CA3" w:rsidRDefault="0000016D" w:rsidP="00676AE6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Причины  самопроизвольного  искривления  скважины.</w:t>
      </w:r>
    </w:p>
    <w:p w:rsidR="0000016D" w:rsidRPr="00F43CA3" w:rsidRDefault="0000016D" w:rsidP="00676AE6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№1.</w:t>
      </w:r>
    </w:p>
    <w:p w:rsidR="0000016D" w:rsidRPr="00F43CA3" w:rsidRDefault="0000016D" w:rsidP="00676AE6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 xml:space="preserve">Задача  №2.    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№6</w:t>
      </w:r>
    </w:p>
    <w:p w:rsidR="0000016D" w:rsidRPr="00F43CA3" w:rsidRDefault="0000016D" w:rsidP="00676AE6">
      <w:pPr>
        <w:numPr>
          <w:ilvl w:val="0"/>
          <w:numId w:val="26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Влияние  плотности  бурового  раствора  на  механическую  скорость  бурения.</w:t>
      </w:r>
    </w:p>
    <w:p w:rsidR="0000016D" w:rsidRPr="00F43CA3" w:rsidRDefault="0000016D" w:rsidP="00676AE6">
      <w:pPr>
        <w:numPr>
          <w:ilvl w:val="0"/>
          <w:numId w:val="26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Отклоняющие  устройства  при  турбинном  способе  бурения.</w:t>
      </w:r>
    </w:p>
    <w:p w:rsidR="0000016D" w:rsidRPr="00F43CA3" w:rsidRDefault="0000016D" w:rsidP="00676AE6">
      <w:pPr>
        <w:numPr>
          <w:ilvl w:val="0"/>
          <w:numId w:val="26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Конструкция  и  работа  испытателя  пластов  ИПГ.</w:t>
      </w:r>
    </w:p>
    <w:p w:rsidR="0000016D" w:rsidRPr="00F43CA3" w:rsidRDefault="0000016D" w:rsidP="00676AE6">
      <w:pPr>
        <w:numPr>
          <w:ilvl w:val="0"/>
          <w:numId w:val="26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Методы  предупреждения  самопроизвольного  искривления  скважин.</w:t>
      </w:r>
    </w:p>
    <w:p w:rsidR="0000016D" w:rsidRPr="00F43CA3" w:rsidRDefault="0000016D" w:rsidP="00676AE6">
      <w:pPr>
        <w:numPr>
          <w:ilvl w:val="0"/>
          <w:numId w:val="26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№1.</w:t>
      </w:r>
    </w:p>
    <w:p w:rsidR="0000016D" w:rsidRPr="00F43CA3" w:rsidRDefault="0000016D" w:rsidP="00676AE6">
      <w:pPr>
        <w:numPr>
          <w:ilvl w:val="0"/>
          <w:numId w:val="26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№2.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№7</w:t>
      </w:r>
    </w:p>
    <w:p w:rsidR="0000016D" w:rsidRPr="00F43CA3" w:rsidRDefault="0000016D" w:rsidP="00676AE6">
      <w:pPr>
        <w:numPr>
          <w:ilvl w:val="0"/>
          <w:numId w:val="2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Влияние  вязкости  и  статического  напряжения  сдвига  раствора  на  механическую  скорость  бурения.</w:t>
      </w:r>
    </w:p>
    <w:p w:rsidR="0000016D" w:rsidRPr="00F43CA3" w:rsidRDefault="0000016D" w:rsidP="00676AE6">
      <w:pPr>
        <w:numPr>
          <w:ilvl w:val="0"/>
          <w:numId w:val="2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Кустовое  бурение  скважин. Требования  к  размещению  и  проводке  скважины.</w:t>
      </w:r>
    </w:p>
    <w:p w:rsidR="0000016D" w:rsidRPr="00F43CA3" w:rsidRDefault="0000016D" w:rsidP="00676AE6">
      <w:pPr>
        <w:numPr>
          <w:ilvl w:val="0"/>
          <w:numId w:val="2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Технология  проведения  испытания  пласта.</w:t>
      </w:r>
    </w:p>
    <w:p w:rsidR="0000016D" w:rsidRPr="00F43CA3" w:rsidRDefault="0000016D" w:rsidP="00676AE6">
      <w:pPr>
        <w:numPr>
          <w:ilvl w:val="0"/>
          <w:numId w:val="2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Характеристики  искривления  ствола  скважины.</w:t>
      </w:r>
    </w:p>
    <w:p w:rsidR="0000016D" w:rsidRPr="00F43CA3" w:rsidRDefault="0000016D" w:rsidP="00676AE6">
      <w:pPr>
        <w:numPr>
          <w:ilvl w:val="0"/>
          <w:numId w:val="2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№1.</w:t>
      </w:r>
    </w:p>
    <w:p w:rsidR="0000016D" w:rsidRPr="00F43CA3" w:rsidRDefault="0000016D" w:rsidP="00676AE6">
      <w:pPr>
        <w:numPr>
          <w:ilvl w:val="0"/>
          <w:numId w:val="27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№2.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№8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676AE6">
      <w:pPr>
        <w:numPr>
          <w:ilvl w:val="0"/>
          <w:numId w:val="2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Техника  безопасности  при  испытании  пласта.</w:t>
      </w:r>
    </w:p>
    <w:p w:rsidR="0000016D" w:rsidRPr="00F43CA3" w:rsidRDefault="0000016D" w:rsidP="00676AE6">
      <w:pPr>
        <w:numPr>
          <w:ilvl w:val="0"/>
          <w:numId w:val="2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Отклоняющие  устройства  при  роторном  способе  бурения.</w:t>
      </w:r>
    </w:p>
    <w:p w:rsidR="0000016D" w:rsidRPr="00F43CA3" w:rsidRDefault="0000016D" w:rsidP="00676AE6">
      <w:pPr>
        <w:numPr>
          <w:ilvl w:val="0"/>
          <w:numId w:val="2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Диаграмма  забойного  манометра  пластоиспытателя, расшифровка  диаграммы.</w:t>
      </w:r>
    </w:p>
    <w:p w:rsidR="0000016D" w:rsidRPr="00F43CA3" w:rsidRDefault="0000016D" w:rsidP="00676AE6">
      <w:pPr>
        <w:numPr>
          <w:ilvl w:val="0"/>
          <w:numId w:val="2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Геолого – технический  наряд.</w:t>
      </w:r>
    </w:p>
    <w:p w:rsidR="0000016D" w:rsidRPr="00F43CA3" w:rsidRDefault="0000016D" w:rsidP="00676AE6">
      <w:pPr>
        <w:numPr>
          <w:ilvl w:val="0"/>
          <w:numId w:val="2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№1.</w:t>
      </w:r>
    </w:p>
    <w:p w:rsidR="0000016D" w:rsidRPr="00F43CA3" w:rsidRDefault="0000016D" w:rsidP="00676AE6">
      <w:pPr>
        <w:numPr>
          <w:ilvl w:val="0"/>
          <w:numId w:val="28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  №2.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№9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1.  Выбор  типа  забойного  двигателя  для  бурения  скважины.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2.  Ориентирование  отклонителей  с  поверхности.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3.  Диаграмма   трубного  манометра  при  испытании  пласта, расшифровка  диаграммы.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4.  Многозабойное  бурение.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5.  Задача  №1.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6.  Задача  №2.</w:t>
      </w:r>
    </w:p>
    <w:p w:rsidR="0000016D" w:rsidRPr="00F43CA3" w:rsidRDefault="0000016D" w:rsidP="00F43CA3">
      <w:pPr>
        <w:ind w:firstLine="426"/>
        <w:rPr>
          <w:b w:val="0"/>
        </w:rPr>
      </w:pPr>
    </w:p>
    <w:p w:rsidR="0000016D" w:rsidRPr="00F43CA3" w:rsidRDefault="0000016D" w:rsidP="00F43CA3">
      <w:pPr>
        <w:ind w:firstLine="426"/>
        <w:jc w:val="center"/>
        <w:rPr>
          <w:b w:val="0"/>
        </w:rPr>
      </w:pPr>
      <w:r w:rsidRPr="00F43CA3">
        <w:rPr>
          <w:b w:val="0"/>
        </w:rPr>
        <w:t>ВАРИАНТ  №10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1.  Определение  потерь  давления  в  циркуляционной  системе. Выбор  насосной  группы.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2.  Забойное  ориентирование  отклоняющих  устройств.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3.  Контроль  за  пространственным  положением  ствола  скважины.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4.  Турбинные  отклонители, назначение, типы, конструкция.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5.  Задача  №1.</w:t>
      </w:r>
    </w:p>
    <w:p w:rsidR="0000016D" w:rsidRPr="00F43CA3" w:rsidRDefault="0000016D" w:rsidP="00F43CA3">
      <w:pPr>
        <w:ind w:firstLine="426"/>
        <w:rPr>
          <w:b w:val="0"/>
        </w:rPr>
      </w:pPr>
      <w:r w:rsidRPr="00F43CA3">
        <w:rPr>
          <w:b w:val="0"/>
        </w:rPr>
        <w:t>6.  Задача  №2.</w:t>
      </w:r>
    </w:p>
    <w:p w:rsidR="0000016D" w:rsidRPr="00F43CA3" w:rsidRDefault="0000016D" w:rsidP="00F43CA3">
      <w:pPr>
        <w:rPr>
          <w:b w:val="0"/>
        </w:rPr>
        <w:sectPr w:rsidR="0000016D" w:rsidRPr="00F43CA3">
          <w:endnotePr>
            <w:numFmt w:val="decimal"/>
            <w:numStart w:val="0"/>
          </w:endnotePr>
          <w:pgSz w:w="12240" w:h="15840"/>
          <w:pgMar w:top="851" w:right="760" w:bottom="709" w:left="1418" w:header="720" w:footer="720" w:gutter="0"/>
          <w:cols w:space="720"/>
        </w:sect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Задача  №1.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>Определить  нагрузку  на  долото  Р</w:t>
      </w:r>
      <w:r w:rsidRPr="00F43CA3">
        <w:rPr>
          <w:b w:val="0"/>
          <w:vertAlign w:val="subscript"/>
        </w:rPr>
        <w:t>д</w:t>
      </w:r>
      <w:r w:rsidRPr="00F43CA3">
        <w:rPr>
          <w:b w:val="0"/>
        </w:rPr>
        <w:t xml:space="preserve">  при  следующих  данных: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>Таблица 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709"/>
        <w:gridCol w:w="673"/>
        <w:gridCol w:w="672"/>
        <w:gridCol w:w="672"/>
        <w:gridCol w:w="672"/>
        <w:gridCol w:w="673"/>
        <w:gridCol w:w="672"/>
        <w:gridCol w:w="672"/>
        <w:gridCol w:w="672"/>
        <w:gridCol w:w="673"/>
      </w:tblGrid>
      <w:tr w:rsidR="0000016D" w:rsidRPr="00F43CA3" w:rsidTr="00352801">
        <w:tc>
          <w:tcPr>
            <w:tcW w:w="3652" w:type="dxa"/>
            <w:vMerge w:val="restart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Наименование  исходных  данных, единицы  измерения</w:t>
            </w:r>
          </w:p>
        </w:tc>
        <w:tc>
          <w:tcPr>
            <w:tcW w:w="6760" w:type="dxa"/>
            <w:gridSpan w:val="10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Значение  данных  для  варианта</w:t>
            </w:r>
          </w:p>
        </w:tc>
      </w:tr>
      <w:tr w:rsidR="0000016D" w:rsidRPr="00F43CA3" w:rsidTr="00352801">
        <w:tc>
          <w:tcPr>
            <w:tcW w:w="3652" w:type="dxa"/>
            <w:vMerge/>
            <w:vAlign w:val="center"/>
          </w:tcPr>
          <w:p w:rsidR="0000016D" w:rsidRPr="00352801" w:rsidRDefault="0000016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</w:tc>
      </w:tr>
      <w:tr w:rsidR="0000016D" w:rsidRPr="00F43CA3" w:rsidTr="00352801">
        <w:tc>
          <w:tcPr>
            <w:tcW w:w="365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  <w:vertAlign w:val="subscript"/>
              </w:rPr>
            </w:pPr>
            <w:r w:rsidRPr="00352801">
              <w:rPr>
                <w:b w:val="0"/>
                <w:sz w:val="22"/>
                <w:szCs w:val="22"/>
              </w:rPr>
              <w:t>Твёрдость  пород  по  Шрейнеру, МПа, Р</w:t>
            </w:r>
            <w:r w:rsidRPr="00352801">
              <w:rPr>
                <w:b w:val="0"/>
                <w:sz w:val="22"/>
                <w:szCs w:val="22"/>
                <w:vertAlign w:val="subscript"/>
              </w:rPr>
              <w:t>ш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1000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1100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1200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1300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1400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1500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1600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1700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1800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2000</w:t>
            </w:r>
          </w:p>
        </w:tc>
      </w:tr>
      <w:tr w:rsidR="0000016D" w:rsidRPr="00F43CA3" w:rsidTr="00352801">
        <w:tc>
          <w:tcPr>
            <w:tcW w:w="365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  <w:vertAlign w:val="subscript"/>
              </w:rPr>
            </w:pPr>
            <w:r w:rsidRPr="00352801">
              <w:rPr>
                <w:b w:val="0"/>
                <w:sz w:val="22"/>
                <w:szCs w:val="22"/>
              </w:rPr>
              <w:t>Диаметр  долота, мм, Д</w:t>
            </w:r>
            <w:r w:rsidRPr="00352801">
              <w:rPr>
                <w:b w:val="0"/>
                <w:sz w:val="22"/>
                <w:szCs w:val="22"/>
                <w:vertAlign w:val="subscript"/>
              </w:rPr>
              <w:t>д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190.5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190.5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215.9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215.9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244.5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244.5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269.9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269.9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295.3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295.3</w:t>
            </w:r>
          </w:p>
        </w:tc>
      </w:tr>
      <w:tr w:rsidR="0000016D" w:rsidRPr="00F43CA3" w:rsidTr="00352801">
        <w:tc>
          <w:tcPr>
            <w:tcW w:w="365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 xml:space="preserve">Коэффициент  перекрытия  забоя, </w:t>
            </w:r>
            <w:r w:rsidRPr="00352801">
              <w:rPr>
                <w:b w:val="0"/>
                <w:sz w:val="22"/>
                <w:szCs w:val="22"/>
              </w:rPr>
              <w:sym w:font="WP Greek Century" w:char="F030"/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1.11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1.12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1.13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1.14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1.15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1.16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1.17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1.18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1.20</w:t>
            </w:r>
          </w:p>
        </w:tc>
      </w:tr>
      <w:tr w:rsidR="0000016D" w:rsidRPr="00F43CA3" w:rsidTr="00352801">
        <w:tc>
          <w:tcPr>
            <w:tcW w:w="365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 xml:space="preserve">Ширина  зубка (площадка  притупления), мм, </w:t>
            </w:r>
            <w:r w:rsidRPr="00352801">
              <w:rPr>
                <w:b w:val="0"/>
                <w:sz w:val="22"/>
                <w:szCs w:val="22"/>
              </w:rPr>
              <w:sym w:font="WP Greek Century" w:char="F024"/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1.8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1.8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1.6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1.6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1.5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1.5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1.0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1.0</w:t>
            </w:r>
          </w:p>
        </w:tc>
      </w:tr>
      <w:tr w:rsidR="0000016D" w:rsidRPr="00F43CA3" w:rsidTr="00352801">
        <w:tc>
          <w:tcPr>
            <w:tcW w:w="365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 xml:space="preserve">Коэффициент  забойных  условий, </w:t>
            </w:r>
            <w:r w:rsidRPr="00352801">
              <w:rPr>
                <w:b w:val="0"/>
                <w:sz w:val="22"/>
                <w:szCs w:val="22"/>
              </w:rPr>
              <w:sym w:font="WP Greek Century" w:char="F022"/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1.1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1.2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1.3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1.3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1.2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1.2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0.9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0.9</w:t>
            </w:r>
          </w:p>
        </w:tc>
        <w:tc>
          <w:tcPr>
            <w:tcW w:w="672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0.7</w:t>
            </w:r>
          </w:p>
        </w:tc>
        <w:tc>
          <w:tcPr>
            <w:tcW w:w="67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0.7</w:t>
            </w:r>
          </w:p>
        </w:tc>
      </w:tr>
    </w:tbl>
    <w:p w:rsidR="0000016D" w:rsidRPr="00F43CA3" w:rsidRDefault="0000016D" w:rsidP="00F43CA3">
      <w:pPr>
        <w:rPr>
          <w:b w:val="0"/>
          <w:szCs w:val="2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Задача  №2.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 xml:space="preserve">              Определить  подачу  бурового  раствора  и  выбрать  количество, тип  бурового  насоса, диаметр  цилиндровых  втулок  при  следующих  данных. 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>Таблица  №3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9"/>
        <w:gridCol w:w="708"/>
        <w:gridCol w:w="709"/>
        <w:gridCol w:w="709"/>
        <w:gridCol w:w="709"/>
        <w:gridCol w:w="708"/>
        <w:gridCol w:w="710"/>
        <w:gridCol w:w="708"/>
        <w:gridCol w:w="709"/>
        <w:gridCol w:w="709"/>
      </w:tblGrid>
      <w:tr w:rsidR="0000016D" w:rsidRPr="00F43CA3" w:rsidTr="00352801">
        <w:tc>
          <w:tcPr>
            <w:tcW w:w="3510" w:type="dxa"/>
            <w:vMerge w:val="restart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 xml:space="preserve">Наименование  исходных  данных, единицы  измерения.  </w:t>
            </w:r>
          </w:p>
        </w:tc>
        <w:tc>
          <w:tcPr>
            <w:tcW w:w="7088" w:type="dxa"/>
            <w:gridSpan w:val="10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352801">
              <w:rPr>
                <w:b w:val="0"/>
              </w:rPr>
              <w:t>Значение  данных  для  варианта.</w:t>
            </w:r>
          </w:p>
        </w:tc>
      </w:tr>
      <w:tr w:rsidR="0000016D" w:rsidRPr="00F43CA3" w:rsidTr="00352801">
        <w:tc>
          <w:tcPr>
            <w:tcW w:w="3510" w:type="dxa"/>
            <w:vMerge/>
            <w:vAlign w:val="center"/>
          </w:tcPr>
          <w:p w:rsidR="0000016D" w:rsidRPr="00352801" w:rsidRDefault="0000016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71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</w:tc>
      </w:tr>
      <w:tr w:rsidR="0000016D" w:rsidRPr="00F43CA3" w:rsidTr="00352801">
        <w:tc>
          <w:tcPr>
            <w:tcW w:w="351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  <w:vertAlign w:val="subscript"/>
              </w:rPr>
            </w:pPr>
            <w:r w:rsidRPr="00352801">
              <w:rPr>
                <w:b w:val="0"/>
                <w:sz w:val="22"/>
                <w:szCs w:val="22"/>
              </w:rPr>
              <w:t>Диаметр  долота, мм, Д</w:t>
            </w:r>
            <w:r w:rsidRPr="00352801">
              <w:rPr>
                <w:b w:val="0"/>
                <w:sz w:val="22"/>
                <w:szCs w:val="22"/>
                <w:vertAlign w:val="subscript"/>
              </w:rPr>
              <w:t>д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190.5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190.5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215.9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215.9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244.5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244.5</w:t>
            </w:r>
          </w:p>
        </w:tc>
        <w:tc>
          <w:tcPr>
            <w:tcW w:w="71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269.9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269.9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295.3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295.3</w:t>
            </w:r>
          </w:p>
        </w:tc>
      </w:tr>
      <w:tr w:rsidR="0000016D" w:rsidRPr="00F43CA3" w:rsidTr="00352801">
        <w:tc>
          <w:tcPr>
            <w:tcW w:w="351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52801">
              <w:rPr>
                <w:b w:val="0"/>
                <w:sz w:val="22"/>
                <w:szCs w:val="22"/>
              </w:rPr>
              <w:t>Диаметр  бурильных  труб, мм, Д</w:t>
            </w:r>
            <w:r w:rsidRPr="00352801">
              <w:rPr>
                <w:b w:val="0"/>
                <w:sz w:val="22"/>
                <w:szCs w:val="22"/>
                <w:vertAlign w:val="subscript"/>
              </w:rPr>
              <w:t>к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114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117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114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140</w:t>
            </w:r>
          </w:p>
        </w:tc>
        <w:tc>
          <w:tcPr>
            <w:tcW w:w="710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140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140</w:t>
            </w:r>
          </w:p>
        </w:tc>
      </w:tr>
    </w:tbl>
    <w:p w:rsidR="0000016D" w:rsidRPr="00F43CA3" w:rsidRDefault="0000016D" w:rsidP="00F43CA3">
      <w:pPr>
        <w:rPr>
          <w:b w:val="0"/>
          <w:szCs w:val="20"/>
        </w:rPr>
      </w:pPr>
    </w:p>
    <w:p w:rsidR="0000016D" w:rsidRPr="00F43CA3" w:rsidRDefault="0000016D" w:rsidP="00F43CA3">
      <w:pPr>
        <w:ind w:left="426"/>
        <w:jc w:val="center"/>
        <w:rPr>
          <w:b w:val="0"/>
        </w:rPr>
      </w:pPr>
      <w:r w:rsidRPr="00F43CA3">
        <w:rPr>
          <w:b w:val="0"/>
        </w:rPr>
        <w:t>8.Методические  указания  к  решению  задач.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ЗАДАЧА  №1.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Нагрузка  на  долото  определяется  по  формуле:</w:t>
      </w:r>
    </w:p>
    <w:p w:rsidR="0000016D" w:rsidRPr="00F43CA3" w:rsidRDefault="0000016D" w:rsidP="00F43CA3">
      <w:pPr>
        <w:rPr>
          <w:b w:val="0"/>
          <w:vertAlign w:val="subscript"/>
        </w:rPr>
      </w:pPr>
      <w:r w:rsidRPr="00F43CA3">
        <w:rPr>
          <w:b w:val="0"/>
        </w:rPr>
        <w:t>Р</w:t>
      </w:r>
      <w:r w:rsidRPr="00F43CA3">
        <w:rPr>
          <w:b w:val="0"/>
          <w:vertAlign w:val="subscript"/>
        </w:rPr>
        <w:t>д</w:t>
      </w:r>
      <w:r w:rsidRPr="00F43CA3">
        <w:rPr>
          <w:b w:val="0"/>
        </w:rPr>
        <w:t xml:space="preserve"> = </w:t>
      </w:r>
      <w:r w:rsidRPr="00F43CA3">
        <w:rPr>
          <w:b w:val="0"/>
          <w:sz w:val="22"/>
          <w:szCs w:val="22"/>
        </w:rPr>
        <w:sym w:font="WP Greek Century" w:char="F022"/>
      </w:r>
      <w:r w:rsidRPr="00F43CA3">
        <w:rPr>
          <w:b w:val="0"/>
          <w:sz w:val="22"/>
          <w:szCs w:val="22"/>
        </w:rPr>
        <w:t>* Р</w:t>
      </w:r>
      <w:r w:rsidRPr="00F43CA3">
        <w:rPr>
          <w:b w:val="0"/>
          <w:sz w:val="22"/>
          <w:szCs w:val="22"/>
          <w:vertAlign w:val="subscript"/>
        </w:rPr>
        <w:t>ш</w:t>
      </w:r>
      <w:r w:rsidRPr="00F43CA3">
        <w:rPr>
          <w:b w:val="0"/>
          <w:sz w:val="22"/>
          <w:szCs w:val="22"/>
        </w:rPr>
        <w:t>*F</w:t>
      </w:r>
      <w:r w:rsidRPr="00F43CA3">
        <w:rPr>
          <w:b w:val="0"/>
          <w:sz w:val="22"/>
          <w:szCs w:val="22"/>
          <w:vertAlign w:val="subscript"/>
        </w:rPr>
        <w:t>к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>где:</w:t>
      </w:r>
    </w:p>
    <w:p w:rsidR="0000016D" w:rsidRPr="00F43CA3" w:rsidRDefault="0000016D" w:rsidP="00F43CA3">
      <w:pPr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F</w:t>
      </w:r>
      <w:r w:rsidRPr="00F43CA3">
        <w:rPr>
          <w:b w:val="0"/>
          <w:sz w:val="22"/>
          <w:szCs w:val="22"/>
          <w:vertAlign w:val="subscript"/>
        </w:rPr>
        <w:t>к</w:t>
      </w:r>
      <w:r w:rsidRPr="00F43CA3">
        <w:rPr>
          <w:b w:val="0"/>
          <w:sz w:val="22"/>
          <w:szCs w:val="22"/>
        </w:rPr>
        <w:t xml:space="preserve"> – площадь  контакта  вооружения  долота  с  забоем.</w:t>
      </w:r>
    </w:p>
    <w:p w:rsidR="0000016D" w:rsidRPr="00F43CA3" w:rsidRDefault="0000016D" w:rsidP="00F43CA3">
      <w:pPr>
        <w:rPr>
          <w:b w:val="0"/>
          <w:sz w:val="22"/>
          <w:szCs w:val="22"/>
          <w:u w:val="single"/>
        </w:rPr>
      </w:pPr>
      <w:r w:rsidRPr="00F43CA3">
        <w:rPr>
          <w:b w:val="0"/>
          <w:sz w:val="22"/>
          <w:szCs w:val="22"/>
          <w:u w:val="single"/>
        </w:rPr>
        <w:t>Д</w:t>
      </w:r>
      <w:r w:rsidRPr="00F43CA3">
        <w:rPr>
          <w:b w:val="0"/>
          <w:sz w:val="22"/>
          <w:szCs w:val="22"/>
          <w:u w:val="single"/>
          <w:vertAlign w:val="subscript"/>
        </w:rPr>
        <w:t>д</w:t>
      </w:r>
    </w:p>
    <w:p w:rsidR="0000016D" w:rsidRPr="00F43CA3" w:rsidRDefault="0000016D" w:rsidP="00F43CA3">
      <w:pPr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F</w:t>
      </w:r>
      <w:r w:rsidRPr="00F43CA3">
        <w:rPr>
          <w:b w:val="0"/>
          <w:sz w:val="22"/>
          <w:szCs w:val="22"/>
          <w:vertAlign w:val="subscript"/>
        </w:rPr>
        <w:t>к</w:t>
      </w:r>
      <w:r w:rsidRPr="00F43CA3">
        <w:rPr>
          <w:b w:val="0"/>
          <w:sz w:val="22"/>
          <w:szCs w:val="22"/>
        </w:rPr>
        <w:t xml:space="preserve"> =  </w:t>
      </w:r>
      <w:r w:rsidRPr="00F43CA3">
        <w:rPr>
          <w:b w:val="0"/>
          <w:sz w:val="22"/>
          <w:szCs w:val="22"/>
        </w:rPr>
        <w:sym w:font="WP Greek Century" w:char="F022"/>
      </w:r>
      <w:r w:rsidRPr="00F43CA3">
        <w:rPr>
          <w:b w:val="0"/>
          <w:sz w:val="22"/>
          <w:szCs w:val="22"/>
        </w:rPr>
        <w:t xml:space="preserve">  *</w:t>
      </w:r>
      <w:r w:rsidRPr="00F43CA3">
        <w:rPr>
          <w:b w:val="0"/>
          <w:sz w:val="22"/>
          <w:szCs w:val="22"/>
        </w:rPr>
        <w:sym w:font="WP Greek Century" w:char="F030"/>
      </w:r>
      <w:r w:rsidRPr="00F43CA3">
        <w:rPr>
          <w:b w:val="0"/>
          <w:sz w:val="22"/>
          <w:szCs w:val="22"/>
        </w:rPr>
        <w:t>*</w:t>
      </w:r>
      <w:r w:rsidRPr="00F43CA3">
        <w:rPr>
          <w:b w:val="0"/>
          <w:sz w:val="22"/>
          <w:szCs w:val="22"/>
        </w:rPr>
        <w:sym w:font="WP Greek Century" w:char="F024"/>
      </w:r>
    </w:p>
    <w:p w:rsidR="0000016D" w:rsidRPr="00F43CA3" w:rsidRDefault="0000016D" w:rsidP="00F43CA3">
      <w:pPr>
        <w:ind w:firstLine="567"/>
        <w:rPr>
          <w:b w:val="0"/>
          <w:szCs w:val="20"/>
          <w:vertAlign w:val="superscript"/>
        </w:rPr>
      </w:pPr>
      <w:r w:rsidRPr="00F43CA3">
        <w:rPr>
          <w:b w:val="0"/>
          <w:sz w:val="22"/>
          <w:szCs w:val="22"/>
        </w:rPr>
        <w:t>Фактическая  нагрузка  принимается  на  5-10%  больше  расчётной.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ЗАДАЧА  №2.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Подача  буровых  насосов  выбирается  по  формуле:</w:t>
      </w:r>
    </w:p>
    <w:p w:rsidR="0000016D" w:rsidRPr="00F43CA3" w:rsidRDefault="0000016D" w:rsidP="00F43CA3">
      <w:pPr>
        <w:rPr>
          <w:b w:val="0"/>
        </w:rPr>
      </w:pPr>
      <w:r w:rsidRPr="00F43CA3">
        <w:rPr>
          <w:b w:val="0"/>
        </w:rPr>
        <w:t>Q = q</w:t>
      </w:r>
      <w:r w:rsidRPr="00F43CA3">
        <w:rPr>
          <w:b w:val="0"/>
          <w:vertAlign w:val="subscript"/>
        </w:rPr>
        <w:t>уд</w:t>
      </w:r>
      <w:r w:rsidRPr="00F43CA3">
        <w:rPr>
          <w:b w:val="0"/>
        </w:rPr>
        <w:t xml:space="preserve"> * F</w:t>
      </w:r>
      <w:r w:rsidRPr="00F43CA3">
        <w:rPr>
          <w:b w:val="0"/>
          <w:vertAlign w:val="subscript"/>
        </w:rPr>
        <w:t>з</w:t>
      </w:r>
      <w:r w:rsidRPr="00F43CA3">
        <w:rPr>
          <w:b w:val="0"/>
        </w:rPr>
        <w:t xml:space="preserve">    ( л/с )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где: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q</w:t>
      </w:r>
      <w:r w:rsidRPr="00F43CA3">
        <w:rPr>
          <w:b w:val="0"/>
          <w:vertAlign w:val="subscript"/>
        </w:rPr>
        <w:t>уд</w:t>
      </w:r>
      <w:r w:rsidRPr="00F43CA3">
        <w:rPr>
          <w:b w:val="0"/>
        </w:rPr>
        <w:t xml:space="preserve"> – удельная  подача, необходимая  для  очистки  1см</w:t>
      </w:r>
      <w:r w:rsidRPr="00F43CA3">
        <w:rPr>
          <w:b w:val="0"/>
          <w:vertAlign w:val="superscript"/>
        </w:rPr>
        <w:t>2</w:t>
      </w:r>
      <w:r w:rsidRPr="00F43CA3">
        <w:rPr>
          <w:b w:val="0"/>
        </w:rPr>
        <w:t xml:space="preserve">  забоя.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q</w:t>
      </w:r>
      <w:r w:rsidRPr="00F43CA3">
        <w:rPr>
          <w:b w:val="0"/>
          <w:vertAlign w:val="subscript"/>
        </w:rPr>
        <w:t>уд</w:t>
      </w:r>
      <w:r w:rsidRPr="00F43CA3">
        <w:rPr>
          <w:b w:val="0"/>
        </w:rPr>
        <w:t xml:space="preserve"> = ( 0.043 – 0.083 )  (л/с/см</w:t>
      </w:r>
      <w:r w:rsidRPr="00F43CA3">
        <w:rPr>
          <w:b w:val="0"/>
          <w:vertAlign w:val="superscript"/>
        </w:rPr>
        <w:t>2</w:t>
      </w:r>
      <w:r w:rsidRPr="00F43CA3">
        <w:rPr>
          <w:b w:val="0"/>
        </w:rPr>
        <w:t>)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F</w:t>
      </w:r>
      <w:r w:rsidRPr="00F43CA3">
        <w:rPr>
          <w:b w:val="0"/>
          <w:vertAlign w:val="subscript"/>
        </w:rPr>
        <w:t>з</w:t>
      </w:r>
      <w:r w:rsidRPr="00F43CA3">
        <w:rPr>
          <w:b w:val="0"/>
        </w:rPr>
        <w:t>– площадь  забоя  в  см</w:t>
      </w:r>
      <w:r w:rsidRPr="00F43CA3">
        <w:rPr>
          <w:b w:val="0"/>
          <w:vertAlign w:val="superscript"/>
        </w:rPr>
        <w:t>2</w:t>
      </w:r>
    </w:p>
    <w:p w:rsidR="0000016D" w:rsidRPr="00F43CA3" w:rsidRDefault="0000016D" w:rsidP="00F43CA3">
      <w:pPr>
        <w:rPr>
          <w:b w:val="0"/>
          <w:szCs w:val="20"/>
        </w:rPr>
      </w:pPr>
      <w:r w:rsidRPr="00F43CA3">
        <w:rPr>
          <w:b w:val="0"/>
        </w:rPr>
        <w:t>F</w:t>
      </w:r>
      <w:r w:rsidRPr="00F43CA3">
        <w:rPr>
          <w:b w:val="0"/>
          <w:vertAlign w:val="subscript"/>
        </w:rPr>
        <w:t>з</w:t>
      </w:r>
      <w:r w:rsidRPr="00F43CA3">
        <w:rPr>
          <w:b w:val="0"/>
        </w:rPr>
        <w:t xml:space="preserve">= </w:t>
      </w:r>
      <w:r w:rsidRPr="00F43CA3">
        <w:rPr>
          <w:b w:val="0"/>
        </w:rPr>
        <w:sym w:font="WP Greek Century" w:char="F042"/>
      </w:r>
      <w:r w:rsidRPr="00F43CA3">
        <w:rPr>
          <w:b w:val="0"/>
        </w:rPr>
        <w:t>*Д</w:t>
      </w:r>
      <w:r w:rsidRPr="00F43CA3">
        <w:rPr>
          <w:b w:val="0"/>
          <w:vertAlign w:val="subscript"/>
        </w:rPr>
        <w:t>д</w:t>
      </w:r>
      <w:r w:rsidRPr="00F43CA3">
        <w:rPr>
          <w:b w:val="0"/>
          <w:vertAlign w:val="superscript"/>
        </w:rPr>
        <w:t>2</w:t>
      </w:r>
      <w:r w:rsidRPr="00F43CA3">
        <w:rPr>
          <w:b w:val="0"/>
        </w:rPr>
        <w:t xml:space="preserve"> / 4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Выбранное  значение  подачи  уточняются  исходя  из  технических  характеристик  буровых  насосов  ( табл. 6.11) (3.1)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Подача  проверяется  на  условие  обеспечения  необходимой  скорости  восходящего  потока  в  затрубном  пространстве.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 xml:space="preserve">                      4Q         </w:t>
      </w:r>
    </w:p>
    <w:p w:rsidR="0000016D" w:rsidRPr="00F43CA3" w:rsidRDefault="0000016D" w:rsidP="00F43CA3">
      <w:pPr>
        <w:ind w:firstLine="567"/>
        <w:rPr>
          <w:rFonts w:cs="Estrangelo Edessa"/>
          <w:b w:val="0"/>
        </w:rPr>
      </w:pPr>
      <w:r w:rsidRPr="00F43CA3">
        <w:rPr>
          <w:b w:val="0"/>
        </w:rPr>
        <w:t>G</w:t>
      </w:r>
      <w:r w:rsidRPr="00F43CA3">
        <w:rPr>
          <w:b w:val="0"/>
          <w:vertAlign w:val="subscript"/>
        </w:rPr>
        <w:t>p</w:t>
      </w:r>
      <w:r w:rsidRPr="00F43CA3">
        <w:rPr>
          <w:b w:val="0"/>
        </w:rPr>
        <w:t xml:space="preserve"> =  </w:t>
      </w:r>
      <w:r w:rsidRPr="00F43CA3">
        <w:rPr>
          <w:b w:val="0"/>
        </w:rPr>
        <w:sym w:font="WP Greek Century" w:char="F042"/>
      </w:r>
      <w:r w:rsidRPr="00F43CA3">
        <w:rPr>
          <w:b w:val="0"/>
        </w:rPr>
        <w:t>*( Д</w:t>
      </w:r>
      <w:r w:rsidRPr="00F43CA3">
        <w:rPr>
          <w:b w:val="0"/>
          <w:vertAlign w:val="subscript"/>
        </w:rPr>
        <w:t xml:space="preserve"> д</w:t>
      </w:r>
      <w:r w:rsidRPr="00F43CA3">
        <w:rPr>
          <w:b w:val="0"/>
          <w:vertAlign w:val="superscript"/>
        </w:rPr>
        <w:t>2</w:t>
      </w:r>
      <w:r w:rsidRPr="00F43CA3">
        <w:rPr>
          <w:b w:val="0"/>
        </w:rPr>
        <w:t xml:space="preserve"> - Д</w:t>
      </w:r>
      <w:r w:rsidRPr="00F43CA3">
        <w:rPr>
          <w:b w:val="0"/>
          <w:vertAlign w:val="subscript"/>
        </w:rPr>
        <w:t xml:space="preserve"> н</w:t>
      </w:r>
      <w:r w:rsidRPr="00F43CA3">
        <w:rPr>
          <w:b w:val="0"/>
          <w:vertAlign w:val="superscript"/>
        </w:rPr>
        <w:t>2</w:t>
      </w:r>
      <w:r w:rsidRPr="00F43CA3">
        <w:rPr>
          <w:b w:val="0"/>
        </w:rPr>
        <w:t xml:space="preserve"> )*10</w:t>
      </w:r>
      <w:r w:rsidRPr="00F43CA3">
        <w:rPr>
          <w:b w:val="0"/>
          <w:vertAlign w:val="superscript"/>
        </w:rPr>
        <w:t>-3</w:t>
      </w:r>
      <w:r w:rsidRPr="00F43CA3">
        <w:rPr>
          <w:rFonts w:hAnsi="Estrangelo Edessa" w:cs="Estrangelo Edessa"/>
          <w:b w:val="0"/>
        </w:rPr>
        <w:t>&gt;G</w:t>
      </w:r>
      <w:r w:rsidRPr="00F43CA3">
        <w:rPr>
          <w:rFonts w:cs="Estrangelo Edessa"/>
          <w:b w:val="0"/>
          <w:vertAlign w:val="subscript"/>
        </w:rPr>
        <w:t>min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где: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 xml:space="preserve">      Д</w:t>
      </w:r>
      <w:r w:rsidRPr="00F43CA3">
        <w:rPr>
          <w:b w:val="0"/>
          <w:vertAlign w:val="subscript"/>
        </w:rPr>
        <w:t>д</w:t>
      </w:r>
      <w:r w:rsidRPr="00F43CA3">
        <w:rPr>
          <w:b w:val="0"/>
        </w:rPr>
        <w:t xml:space="preserve"> и Д</w:t>
      </w:r>
      <w:r w:rsidRPr="00F43CA3">
        <w:rPr>
          <w:b w:val="0"/>
          <w:vertAlign w:val="subscript"/>
        </w:rPr>
        <w:t xml:space="preserve"> н</w:t>
      </w:r>
      <w:r w:rsidRPr="00F43CA3">
        <w:rPr>
          <w:b w:val="0"/>
        </w:rPr>
        <w:t xml:space="preserve"> – минимальная  скорость  восходящего  потока  должна  быть  больше  скорости  оседания  частиц, принимается  0.75  л/с.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 xml:space="preserve">Если  условие  выполняется – подача  выбрана  верно. </w:t>
      </w:r>
    </w:p>
    <w:p w:rsidR="0000016D" w:rsidRPr="00F43CA3" w:rsidRDefault="0000016D" w:rsidP="00F43CA3">
      <w:pPr>
        <w:jc w:val="center"/>
        <w:rPr>
          <w:b w:val="0"/>
          <w:szCs w:val="20"/>
        </w:rPr>
      </w:pPr>
      <w:r w:rsidRPr="00F43CA3">
        <w:rPr>
          <w:b w:val="0"/>
        </w:rPr>
        <w:t>9.  Задания  на  контрольную  работу  №3</w:t>
      </w:r>
    </w:p>
    <w:p w:rsidR="0000016D" w:rsidRPr="00F43CA3" w:rsidRDefault="0000016D" w:rsidP="00F43CA3">
      <w:pPr>
        <w:jc w:val="center"/>
        <w:rPr>
          <w:b w:val="0"/>
        </w:rPr>
      </w:pPr>
    </w:p>
    <w:p w:rsidR="0000016D" w:rsidRPr="00F43CA3" w:rsidRDefault="0000016D" w:rsidP="00F43CA3">
      <w:pPr>
        <w:jc w:val="center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ВАРИАНТ  №1.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1.  Цели  и  задачи  крепления  скважины, методы  разобщения  пластов.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2.  Цели  и  способы  цементирования  скважин.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3.  Гидроимпульсный  способ  ликвидации  прихвата.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4.  Колокол  ловильный. Извлечение  части  бурильной  колонны  с  помощью  колокола.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5.  Задача.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</w:p>
    <w:p w:rsidR="0000016D" w:rsidRPr="00F43CA3" w:rsidRDefault="0000016D" w:rsidP="00F43CA3">
      <w:pPr>
        <w:jc w:val="center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ВАРИАНТ  №2.</w:t>
      </w:r>
    </w:p>
    <w:p w:rsidR="0000016D" w:rsidRPr="00F43CA3" w:rsidRDefault="0000016D" w:rsidP="00676AE6">
      <w:pPr>
        <w:numPr>
          <w:ilvl w:val="0"/>
          <w:numId w:val="29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Понятие  о  конструкции  скважины. Типы  обсадных  колонн.</w:t>
      </w:r>
    </w:p>
    <w:p w:rsidR="0000016D" w:rsidRPr="00F43CA3" w:rsidRDefault="0000016D" w:rsidP="00676AE6">
      <w:pPr>
        <w:numPr>
          <w:ilvl w:val="0"/>
          <w:numId w:val="29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Способ  одноступенчатого  прямого  цементирования.</w:t>
      </w:r>
    </w:p>
    <w:p w:rsidR="0000016D" w:rsidRPr="00F43CA3" w:rsidRDefault="0000016D" w:rsidP="00676AE6">
      <w:pPr>
        <w:numPr>
          <w:ilvl w:val="0"/>
          <w:numId w:val="29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Ликвидация  прихватов  методом  установки  жидкостных  ванн.</w:t>
      </w:r>
    </w:p>
    <w:p w:rsidR="0000016D" w:rsidRPr="00F43CA3" w:rsidRDefault="0000016D" w:rsidP="00676AE6">
      <w:pPr>
        <w:numPr>
          <w:ilvl w:val="0"/>
          <w:numId w:val="29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Метчик  ловильный  универсальный. Извлечение  части  колонны  из  скважины  с  помощью  метчика.</w:t>
      </w:r>
    </w:p>
    <w:p w:rsidR="0000016D" w:rsidRPr="00F43CA3" w:rsidRDefault="0000016D" w:rsidP="00676AE6">
      <w:pPr>
        <w:numPr>
          <w:ilvl w:val="0"/>
          <w:numId w:val="29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Задача.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</w:p>
    <w:p w:rsidR="0000016D" w:rsidRPr="00F43CA3" w:rsidRDefault="0000016D" w:rsidP="00F43CA3">
      <w:pPr>
        <w:jc w:val="center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ВАРИАНТ  №3.</w:t>
      </w:r>
    </w:p>
    <w:p w:rsidR="0000016D" w:rsidRPr="00F43CA3" w:rsidRDefault="0000016D" w:rsidP="00676AE6">
      <w:pPr>
        <w:numPr>
          <w:ilvl w:val="0"/>
          <w:numId w:val="30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Совмещённый  график  давлений. Методика  построения.</w:t>
      </w:r>
    </w:p>
    <w:p w:rsidR="0000016D" w:rsidRPr="00F43CA3" w:rsidRDefault="0000016D" w:rsidP="00676AE6">
      <w:pPr>
        <w:numPr>
          <w:ilvl w:val="0"/>
          <w:numId w:val="30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Способ  ступенчатого  цементирования. Муфта  для  ступенчатого  цементирования.</w:t>
      </w:r>
    </w:p>
    <w:p w:rsidR="0000016D" w:rsidRPr="00F43CA3" w:rsidRDefault="0000016D" w:rsidP="00676AE6">
      <w:pPr>
        <w:numPr>
          <w:ilvl w:val="0"/>
          <w:numId w:val="30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Определение  места  прихвата  прихватоопределителем.</w:t>
      </w:r>
    </w:p>
    <w:p w:rsidR="0000016D" w:rsidRPr="00F43CA3" w:rsidRDefault="0000016D" w:rsidP="00676AE6">
      <w:pPr>
        <w:numPr>
          <w:ilvl w:val="0"/>
          <w:numId w:val="30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Центрирующие  приспособления  к  ловильному  инструменту.</w:t>
      </w:r>
    </w:p>
    <w:p w:rsidR="0000016D" w:rsidRPr="00F43CA3" w:rsidRDefault="0000016D" w:rsidP="00676AE6">
      <w:pPr>
        <w:numPr>
          <w:ilvl w:val="0"/>
          <w:numId w:val="30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 xml:space="preserve">Задача. </w:t>
      </w:r>
    </w:p>
    <w:p w:rsidR="0000016D" w:rsidRPr="00F43CA3" w:rsidRDefault="0000016D" w:rsidP="00F43CA3">
      <w:pPr>
        <w:rPr>
          <w:b w:val="0"/>
          <w:sz w:val="22"/>
          <w:szCs w:val="22"/>
        </w:rPr>
      </w:pPr>
    </w:p>
    <w:p w:rsidR="0000016D" w:rsidRPr="00F43CA3" w:rsidRDefault="0000016D" w:rsidP="00F43CA3">
      <w:pPr>
        <w:jc w:val="center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ВАРИАНТ  №4.</w:t>
      </w:r>
    </w:p>
    <w:p w:rsidR="0000016D" w:rsidRPr="00F43CA3" w:rsidRDefault="0000016D" w:rsidP="00676AE6">
      <w:pPr>
        <w:numPr>
          <w:ilvl w:val="0"/>
          <w:numId w:val="31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Определение  диаметра  обсадных  колонн  и  долот.</w:t>
      </w:r>
    </w:p>
    <w:p w:rsidR="0000016D" w:rsidRPr="00F43CA3" w:rsidRDefault="0000016D" w:rsidP="00676AE6">
      <w:pPr>
        <w:numPr>
          <w:ilvl w:val="0"/>
          <w:numId w:val="31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Способ  обратного  цементирования.</w:t>
      </w:r>
    </w:p>
    <w:p w:rsidR="0000016D" w:rsidRPr="00F43CA3" w:rsidRDefault="0000016D" w:rsidP="00676AE6">
      <w:pPr>
        <w:numPr>
          <w:ilvl w:val="0"/>
          <w:numId w:val="31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Определение  места  прихвата  по  упругому  удлинению  колонны.</w:t>
      </w:r>
    </w:p>
    <w:p w:rsidR="0000016D" w:rsidRPr="00F43CA3" w:rsidRDefault="0000016D" w:rsidP="00676AE6">
      <w:pPr>
        <w:numPr>
          <w:ilvl w:val="0"/>
          <w:numId w:val="31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Труболовки, назначение, разновидности, конструкция.</w:t>
      </w:r>
    </w:p>
    <w:p w:rsidR="0000016D" w:rsidRPr="00F43CA3" w:rsidRDefault="0000016D" w:rsidP="00676AE6">
      <w:pPr>
        <w:numPr>
          <w:ilvl w:val="0"/>
          <w:numId w:val="31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Задача.</w:t>
      </w:r>
    </w:p>
    <w:p w:rsidR="0000016D" w:rsidRPr="00F43CA3" w:rsidRDefault="0000016D" w:rsidP="00F43CA3">
      <w:pPr>
        <w:rPr>
          <w:b w:val="0"/>
          <w:sz w:val="22"/>
          <w:szCs w:val="22"/>
        </w:rPr>
      </w:pPr>
    </w:p>
    <w:p w:rsidR="0000016D" w:rsidRPr="00F43CA3" w:rsidRDefault="0000016D" w:rsidP="00F43CA3">
      <w:pPr>
        <w:jc w:val="center"/>
        <w:rPr>
          <w:b w:val="0"/>
          <w:sz w:val="22"/>
          <w:szCs w:val="22"/>
          <w:lang w:val="en-US"/>
        </w:rPr>
      </w:pPr>
      <w:r w:rsidRPr="00F43CA3">
        <w:rPr>
          <w:b w:val="0"/>
          <w:sz w:val="22"/>
          <w:szCs w:val="22"/>
        </w:rPr>
        <w:t>ВАРИАНТ  №5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1.  Спуск  обсадных  колонн  в  скважину. Способы  спуска.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2.  Ремонтное  цементирование.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3.  Прихваты, виды  прихватов, причины, мероприятия  по  предупреждению.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4.  Обрыв  бурильной  колонны, причины, мероприятия  по  предупреждению.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5.  Задача.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</w:p>
    <w:p w:rsidR="0000016D" w:rsidRPr="00F43CA3" w:rsidRDefault="0000016D" w:rsidP="00F43CA3">
      <w:pPr>
        <w:ind w:firstLine="567"/>
        <w:jc w:val="center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ВАРИАНТ  №6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1.   Типы  обсадных  труб, конструктивные  особенности, номенклатура.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2.   Тампонажные  материалы. Классификация  тампонажных  материалов.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3.   Поглощение  бурового  раствора. Причины, мероприятия  по  предупреждению.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 xml:space="preserve">4.   Нефтегазопроявления  и  открытые  фонтаны, причины, мероприятия  по 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 xml:space="preserve">      предупреждению.</w:t>
      </w:r>
    </w:p>
    <w:p w:rsidR="0000016D" w:rsidRPr="00F43CA3" w:rsidRDefault="0000016D" w:rsidP="00676AE6">
      <w:pPr>
        <w:numPr>
          <w:ilvl w:val="0"/>
          <w:numId w:val="31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Задача.</w:t>
      </w:r>
    </w:p>
    <w:p w:rsidR="0000016D" w:rsidRPr="00F43CA3" w:rsidRDefault="0000016D" w:rsidP="00F43CA3">
      <w:pPr>
        <w:rPr>
          <w:b w:val="0"/>
          <w:sz w:val="22"/>
          <w:szCs w:val="22"/>
        </w:rPr>
      </w:pPr>
    </w:p>
    <w:p w:rsidR="0000016D" w:rsidRPr="00F43CA3" w:rsidRDefault="0000016D" w:rsidP="00F43CA3">
      <w:pPr>
        <w:jc w:val="center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ВАРИАНТ  №7</w:t>
      </w:r>
    </w:p>
    <w:p w:rsidR="0000016D" w:rsidRPr="00F43CA3" w:rsidRDefault="0000016D" w:rsidP="00676AE6">
      <w:pPr>
        <w:numPr>
          <w:ilvl w:val="0"/>
          <w:numId w:val="32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Башмаки  колонные, назначение, типы, конструкция.</w:t>
      </w:r>
    </w:p>
    <w:p w:rsidR="0000016D" w:rsidRPr="00F43CA3" w:rsidRDefault="0000016D" w:rsidP="00676AE6">
      <w:pPr>
        <w:numPr>
          <w:ilvl w:val="0"/>
          <w:numId w:val="32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Буферные  жидкости, назначение, классификация.</w:t>
      </w:r>
    </w:p>
    <w:p w:rsidR="0000016D" w:rsidRPr="00F43CA3" w:rsidRDefault="0000016D" w:rsidP="00676AE6">
      <w:pPr>
        <w:numPr>
          <w:ilvl w:val="0"/>
          <w:numId w:val="32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Ликвидация  поглощений  малой  интенсивности. Наполнители.</w:t>
      </w:r>
    </w:p>
    <w:p w:rsidR="0000016D" w:rsidRPr="00F43CA3" w:rsidRDefault="0000016D" w:rsidP="00676AE6">
      <w:pPr>
        <w:numPr>
          <w:ilvl w:val="0"/>
          <w:numId w:val="32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Метод  ожидания  и  утяжеления  глушения  скважины.</w:t>
      </w:r>
    </w:p>
    <w:p w:rsidR="0000016D" w:rsidRPr="00F43CA3" w:rsidRDefault="0000016D" w:rsidP="00676AE6">
      <w:pPr>
        <w:numPr>
          <w:ilvl w:val="0"/>
          <w:numId w:val="32"/>
        </w:numPr>
        <w:overflowPunct w:val="0"/>
        <w:autoSpaceDE w:val="0"/>
        <w:autoSpaceDN w:val="0"/>
        <w:adjustRightInd w:val="0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 xml:space="preserve">Задача.  </w:t>
      </w:r>
    </w:p>
    <w:p w:rsidR="0000016D" w:rsidRPr="00F43CA3" w:rsidRDefault="0000016D" w:rsidP="00F43CA3">
      <w:pPr>
        <w:rPr>
          <w:b w:val="0"/>
          <w:szCs w:val="2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№8</w:t>
      </w:r>
    </w:p>
    <w:p w:rsidR="0000016D" w:rsidRPr="00F43CA3" w:rsidRDefault="0000016D" w:rsidP="00676AE6">
      <w:pPr>
        <w:numPr>
          <w:ilvl w:val="0"/>
          <w:numId w:val="3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Обратные  клапаны  обсадных  колонн. Назначение, типы, конструкция.</w:t>
      </w:r>
    </w:p>
    <w:p w:rsidR="0000016D" w:rsidRPr="00F43CA3" w:rsidRDefault="0000016D" w:rsidP="00676AE6">
      <w:pPr>
        <w:numPr>
          <w:ilvl w:val="0"/>
          <w:numId w:val="3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Свойства  цементного  порошка  и  цементного  камня. Методика  определения  свойств.</w:t>
      </w:r>
    </w:p>
    <w:p w:rsidR="0000016D" w:rsidRPr="00F43CA3" w:rsidRDefault="0000016D" w:rsidP="00676AE6">
      <w:pPr>
        <w:numPr>
          <w:ilvl w:val="0"/>
          <w:numId w:val="3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Ликвидация  поглощений  средней  интенсивности, полных  и  катастрофических  поглощений. Профильные  перекрыватели.</w:t>
      </w:r>
    </w:p>
    <w:p w:rsidR="0000016D" w:rsidRPr="00F43CA3" w:rsidRDefault="0000016D" w:rsidP="00676AE6">
      <w:pPr>
        <w:numPr>
          <w:ilvl w:val="0"/>
          <w:numId w:val="3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Метод  непрерывного  глушения  скважин.</w:t>
      </w:r>
    </w:p>
    <w:p w:rsidR="0000016D" w:rsidRPr="00F43CA3" w:rsidRDefault="0000016D" w:rsidP="00676AE6">
      <w:pPr>
        <w:numPr>
          <w:ilvl w:val="0"/>
          <w:numId w:val="33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№9</w:t>
      </w:r>
    </w:p>
    <w:p w:rsidR="0000016D" w:rsidRPr="00F43CA3" w:rsidRDefault="0000016D" w:rsidP="00676AE6">
      <w:pPr>
        <w:numPr>
          <w:ilvl w:val="0"/>
          <w:numId w:val="3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Центрирующие  фонари  и  скребки  обсадных  колонн.</w:t>
      </w:r>
    </w:p>
    <w:p w:rsidR="0000016D" w:rsidRPr="00F43CA3" w:rsidRDefault="0000016D" w:rsidP="00676AE6">
      <w:pPr>
        <w:numPr>
          <w:ilvl w:val="0"/>
          <w:numId w:val="3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Свойства  цементного  раствора. Методика  определения  свойств.</w:t>
      </w:r>
    </w:p>
    <w:p w:rsidR="0000016D" w:rsidRPr="00F43CA3" w:rsidRDefault="0000016D" w:rsidP="00676AE6">
      <w:pPr>
        <w:numPr>
          <w:ilvl w:val="0"/>
          <w:numId w:val="3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Осыпи  и  обвалы  стенок  скважины. Причины, мероприятия  по  предупреждению.</w:t>
      </w:r>
    </w:p>
    <w:p w:rsidR="0000016D" w:rsidRPr="00F43CA3" w:rsidRDefault="0000016D" w:rsidP="00676AE6">
      <w:pPr>
        <w:numPr>
          <w:ilvl w:val="0"/>
          <w:numId w:val="3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Противовыбросовое  оборудование. Типовые  схемы  ПВО.</w:t>
      </w:r>
    </w:p>
    <w:p w:rsidR="0000016D" w:rsidRPr="00F43CA3" w:rsidRDefault="0000016D" w:rsidP="00676AE6">
      <w:pPr>
        <w:numPr>
          <w:ilvl w:val="0"/>
          <w:numId w:val="34"/>
        </w:numPr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ВАРИАНТ  №10</w:t>
      </w:r>
    </w:p>
    <w:p w:rsidR="0000016D" w:rsidRPr="00F43CA3" w:rsidRDefault="0000016D" w:rsidP="00676AE6">
      <w:pPr>
        <w:numPr>
          <w:ilvl w:val="0"/>
          <w:numId w:val="35"/>
        </w:numPr>
        <w:tabs>
          <w:tab w:val="num" w:pos="993"/>
        </w:tabs>
        <w:overflowPunct w:val="0"/>
        <w:autoSpaceDE w:val="0"/>
        <w:autoSpaceDN w:val="0"/>
        <w:adjustRightInd w:val="0"/>
        <w:ind w:left="993" w:hanging="426"/>
        <w:rPr>
          <w:b w:val="0"/>
        </w:rPr>
      </w:pPr>
      <w:r w:rsidRPr="00F43CA3">
        <w:rPr>
          <w:b w:val="0"/>
        </w:rPr>
        <w:t>Резьбовые  соединения  обсадных  труб. Уплотняющие  составы  применяемые  при  свинчивании.</w:t>
      </w:r>
    </w:p>
    <w:p w:rsidR="0000016D" w:rsidRPr="00F43CA3" w:rsidRDefault="0000016D" w:rsidP="00676AE6">
      <w:pPr>
        <w:numPr>
          <w:ilvl w:val="0"/>
          <w:numId w:val="35"/>
        </w:numPr>
        <w:tabs>
          <w:tab w:val="num" w:pos="993"/>
        </w:tabs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Техника  безопасности  при  спуске  обсадных  колонн  и  цементировании  скважин.</w:t>
      </w:r>
    </w:p>
    <w:p w:rsidR="0000016D" w:rsidRPr="00F43CA3" w:rsidRDefault="0000016D" w:rsidP="00676AE6">
      <w:pPr>
        <w:numPr>
          <w:ilvl w:val="0"/>
          <w:numId w:val="35"/>
        </w:numPr>
        <w:tabs>
          <w:tab w:val="num" w:pos="993"/>
        </w:tabs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Желобообразование, причины, признаки, мероприятия  по  предупреждению.</w:t>
      </w:r>
    </w:p>
    <w:p w:rsidR="0000016D" w:rsidRPr="00F43CA3" w:rsidRDefault="0000016D" w:rsidP="00676AE6">
      <w:pPr>
        <w:numPr>
          <w:ilvl w:val="0"/>
          <w:numId w:val="35"/>
        </w:numPr>
        <w:tabs>
          <w:tab w:val="num" w:pos="993"/>
        </w:tabs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Аварии, классификации  аварий.</w:t>
      </w:r>
    </w:p>
    <w:p w:rsidR="0000016D" w:rsidRPr="00F43CA3" w:rsidRDefault="0000016D" w:rsidP="00676AE6">
      <w:pPr>
        <w:numPr>
          <w:ilvl w:val="0"/>
          <w:numId w:val="35"/>
        </w:numPr>
        <w:tabs>
          <w:tab w:val="num" w:pos="993"/>
        </w:tabs>
        <w:overflowPunct w:val="0"/>
        <w:autoSpaceDE w:val="0"/>
        <w:autoSpaceDN w:val="0"/>
        <w:adjustRightInd w:val="0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rPr>
          <w:b w:val="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ЗАДАЧА.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Определить  верхнюю  границу  прихвата  при  следующих  данных.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Таблица  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768"/>
        <w:gridCol w:w="903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00016D" w:rsidRPr="00F43CA3" w:rsidTr="00352801">
        <w:tc>
          <w:tcPr>
            <w:tcW w:w="3227" w:type="dxa"/>
            <w:vMerge w:val="restart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Наименование  исходных  данных, единицы  измерения.</w:t>
            </w:r>
          </w:p>
        </w:tc>
        <w:tc>
          <w:tcPr>
            <w:tcW w:w="7341" w:type="dxa"/>
            <w:gridSpan w:val="10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Значение  данных  для  вариантов.</w:t>
            </w:r>
          </w:p>
        </w:tc>
      </w:tr>
      <w:tr w:rsidR="0000016D" w:rsidRPr="00F43CA3" w:rsidTr="00352801">
        <w:tc>
          <w:tcPr>
            <w:tcW w:w="3227" w:type="dxa"/>
            <w:vMerge/>
            <w:vAlign w:val="center"/>
          </w:tcPr>
          <w:p w:rsidR="0000016D" w:rsidRPr="00352801" w:rsidRDefault="0000016D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76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90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</w:tc>
      </w:tr>
      <w:tr w:rsidR="0000016D" w:rsidRPr="00F43CA3" w:rsidTr="00352801">
        <w:trPr>
          <w:trHeight w:val="1285"/>
        </w:trPr>
        <w:tc>
          <w:tcPr>
            <w:tcW w:w="3227" w:type="dxa"/>
          </w:tcPr>
          <w:p w:rsidR="0000016D" w:rsidRPr="00352801" w:rsidRDefault="0000016D">
            <w:pPr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Компановка  бурильной  колонны  снизу  вверх.</w:t>
            </w:r>
          </w:p>
          <w:p w:rsidR="0000016D" w:rsidRPr="00352801" w:rsidRDefault="0000016D">
            <w:pPr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 – секция:</w:t>
            </w:r>
          </w:p>
          <w:p w:rsidR="0000016D" w:rsidRPr="00352801" w:rsidRDefault="0000016D">
            <w:pPr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 xml:space="preserve">                  диаметр  труб, мм</w:t>
            </w:r>
          </w:p>
          <w:p w:rsidR="0000016D" w:rsidRPr="00352801" w:rsidRDefault="0000016D">
            <w:pPr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 xml:space="preserve">                  толщина  стенки, мм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 xml:space="preserve">                  длина, м</w:t>
            </w:r>
          </w:p>
        </w:tc>
        <w:tc>
          <w:tcPr>
            <w:tcW w:w="768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114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1000</w:t>
            </w:r>
          </w:p>
        </w:tc>
        <w:tc>
          <w:tcPr>
            <w:tcW w:w="903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114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1500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9.2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2000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9.2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1000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140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2000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140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2100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114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114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1500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114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2000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114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2500</w:t>
            </w:r>
          </w:p>
        </w:tc>
      </w:tr>
      <w:tr w:rsidR="0000016D" w:rsidRPr="00F43CA3" w:rsidTr="00352801">
        <w:tc>
          <w:tcPr>
            <w:tcW w:w="3227" w:type="dxa"/>
          </w:tcPr>
          <w:p w:rsidR="0000016D" w:rsidRPr="00352801" w:rsidRDefault="0000016D">
            <w:pPr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 – секция:</w:t>
            </w:r>
          </w:p>
          <w:p w:rsidR="0000016D" w:rsidRPr="00352801" w:rsidRDefault="0000016D">
            <w:pPr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 xml:space="preserve">                  диаметр  труб, мм</w:t>
            </w:r>
          </w:p>
          <w:p w:rsidR="0000016D" w:rsidRPr="00352801" w:rsidRDefault="0000016D">
            <w:pPr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 xml:space="preserve">                  толщина  стенки, мм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 xml:space="preserve">                  длина, м</w:t>
            </w:r>
          </w:p>
        </w:tc>
        <w:tc>
          <w:tcPr>
            <w:tcW w:w="768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114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1000</w:t>
            </w:r>
          </w:p>
        </w:tc>
        <w:tc>
          <w:tcPr>
            <w:tcW w:w="903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114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12.7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12.7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2000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140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2000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140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1000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9.2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3000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9.2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2000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9.2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1500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127</w:t>
            </w:r>
          </w:p>
          <w:p w:rsidR="0000016D" w:rsidRPr="00352801" w:rsidRDefault="0000016D" w:rsidP="00352801">
            <w:pPr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9.2</w:t>
            </w:r>
          </w:p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1500</w:t>
            </w:r>
          </w:p>
        </w:tc>
      </w:tr>
      <w:tr w:rsidR="0000016D" w:rsidRPr="00F43CA3" w:rsidTr="00352801">
        <w:tc>
          <w:tcPr>
            <w:tcW w:w="3227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 xml:space="preserve">Удлинение  колонны, </w:t>
            </w:r>
            <w:r w:rsidRPr="00352801">
              <w:rPr>
                <w:b w:val="0"/>
                <w:sz w:val="20"/>
                <w:szCs w:val="20"/>
              </w:rPr>
              <w:sym w:font="WP Greek Century" w:char="F029"/>
            </w:r>
            <w:r w:rsidRPr="00352801">
              <w:rPr>
                <w:b w:val="0"/>
                <w:sz w:val="20"/>
                <w:szCs w:val="20"/>
              </w:rPr>
              <w:t>l, см</w:t>
            </w:r>
          </w:p>
        </w:tc>
        <w:tc>
          <w:tcPr>
            <w:tcW w:w="76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75</w:t>
            </w:r>
          </w:p>
        </w:tc>
        <w:tc>
          <w:tcPr>
            <w:tcW w:w="90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60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65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75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70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80</w:t>
            </w:r>
          </w:p>
        </w:tc>
      </w:tr>
      <w:tr w:rsidR="0000016D" w:rsidRPr="00F43CA3" w:rsidTr="00352801">
        <w:tc>
          <w:tcPr>
            <w:tcW w:w="3227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 xml:space="preserve">Нагрузка, </w:t>
            </w:r>
            <w:r w:rsidRPr="00352801">
              <w:rPr>
                <w:b w:val="0"/>
                <w:sz w:val="20"/>
                <w:szCs w:val="20"/>
              </w:rPr>
              <w:sym w:font="WP Greek Century" w:char="F029"/>
            </w:r>
            <w:r w:rsidRPr="00352801">
              <w:rPr>
                <w:b w:val="0"/>
                <w:sz w:val="20"/>
                <w:szCs w:val="20"/>
              </w:rPr>
              <w:t>Р, т</w:t>
            </w:r>
          </w:p>
        </w:tc>
        <w:tc>
          <w:tcPr>
            <w:tcW w:w="76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25</w:t>
            </w:r>
          </w:p>
        </w:tc>
        <w:tc>
          <w:tcPr>
            <w:tcW w:w="903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00016D" w:rsidRPr="00352801" w:rsidRDefault="0000016D" w:rsidP="00352801">
            <w:pPr>
              <w:overflowPunct w:val="0"/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352801">
              <w:rPr>
                <w:b w:val="0"/>
                <w:sz w:val="20"/>
                <w:szCs w:val="20"/>
              </w:rPr>
              <w:t>25</w:t>
            </w:r>
          </w:p>
        </w:tc>
      </w:tr>
    </w:tbl>
    <w:p w:rsidR="0000016D" w:rsidRPr="00F43CA3" w:rsidRDefault="0000016D" w:rsidP="00F43CA3">
      <w:pPr>
        <w:ind w:firstLine="567"/>
        <w:rPr>
          <w:b w:val="0"/>
          <w:szCs w:val="20"/>
        </w:rPr>
      </w:pPr>
    </w:p>
    <w:p w:rsidR="0000016D" w:rsidRPr="00F43CA3" w:rsidRDefault="0000016D" w:rsidP="00F43CA3">
      <w:pPr>
        <w:jc w:val="center"/>
        <w:rPr>
          <w:b w:val="0"/>
        </w:rPr>
      </w:pPr>
      <w:r w:rsidRPr="00F43CA3">
        <w:rPr>
          <w:b w:val="0"/>
        </w:rPr>
        <w:t>Методические  указания  к  решению  задачи.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>Верхняя  граница  прихвата  Н  определяется  по  формуле:</w:t>
      </w:r>
    </w:p>
    <w:p w:rsidR="0000016D" w:rsidRPr="00F43CA3" w:rsidRDefault="0000016D" w:rsidP="00F43CA3">
      <w:pPr>
        <w:ind w:firstLine="567"/>
        <w:rPr>
          <w:b w:val="0"/>
          <w:u w:val="single"/>
          <w:vertAlign w:val="subscript"/>
        </w:rPr>
      </w:pPr>
      <w:r w:rsidRPr="00F43CA3">
        <w:rPr>
          <w:b w:val="0"/>
          <w:u w:val="single"/>
        </w:rPr>
        <w:t>28.1*</w:t>
      </w:r>
      <w:r w:rsidRPr="00F43CA3">
        <w:rPr>
          <w:b w:val="0"/>
          <w:sz w:val="22"/>
          <w:szCs w:val="22"/>
          <w:u w:val="single"/>
        </w:rPr>
        <w:sym w:font="WP Greek Century" w:char="F029"/>
      </w:r>
      <w:r w:rsidRPr="00F43CA3">
        <w:rPr>
          <w:b w:val="0"/>
          <w:sz w:val="22"/>
          <w:szCs w:val="22"/>
          <w:u w:val="single"/>
        </w:rPr>
        <w:t xml:space="preserve">l </w:t>
      </w:r>
      <w:r w:rsidRPr="00F43CA3">
        <w:rPr>
          <w:b w:val="0"/>
          <w:sz w:val="22"/>
          <w:szCs w:val="22"/>
        </w:rPr>
        <w:t xml:space="preserve">  _  </w:t>
      </w:r>
      <w:r w:rsidRPr="00F43CA3">
        <w:rPr>
          <w:b w:val="0"/>
          <w:sz w:val="22"/>
          <w:szCs w:val="22"/>
          <w:u w:val="single"/>
        </w:rPr>
        <w:t>L</w:t>
      </w:r>
      <w:r w:rsidRPr="00F43CA3">
        <w:rPr>
          <w:b w:val="0"/>
          <w:sz w:val="22"/>
          <w:szCs w:val="22"/>
          <w:u w:val="single"/>
          <w:vertAlign w:val="subscript"/>
        </w:rPr>
        <w:t>2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</w:rPr>
        <w:t>Н = q</w:t>
      </w:r>
      <w:r w:rsidRPr="00F43CA3">
        <w:rPr>
          <w:b w:val="0"/>
          <w:vertAlign w:val="subscript"/>
        </w:rPr>
        <w:t>1</w:t>
      </w:r>
      <w:r w:rsidRPr="00F43CA3">
        <w:rPr>
          <w:b w:val="0"/>
        </w:rPr>
        <w:t xml:space="preserve">*(       </w:t>
      </w:r>
      <w:r w:rsidRPr="00F43CA3">
        <w:rPr>
          <w:b w:val="0"/>
          <w:sz w:val="22"/>
          <w:szCs w:val="22"/>
        </w:rPr>
        <w:sym w:font="WP Greek Century" w:char="F029"/>
      </w:r>
      <w:r w:rsidRPr="00F43CA3">
        <w:rPr>
          <w:b w:val="0"/>
          <w:sz w:val="22"/>
          <w:szCs w:val="22"/>
        </w:rPr>
        <w:t>Р           q</w:t>
      </w:r>
      <w:r w:rsidRPr="00F43CA3">
        <w:rPr>
          <w:b w:val="0"/>
          <w:sz w:val="22"/>
          <w:szCs w:val="22"/>
          <w:vertAlign w:val="subscript"/>
        </w:rPr>
        <w:t>2</w:t>
      </w:r>
      <w:r w:rsidRPr="00F43CA3">
        <w:rPr>
          <w:b w:val="0"/>
          <w:sz w:val="22"/>
          <w:szCs w:val="22"/>
        </w:rPr>
        <w:t xml:space="preserve">  ) ;</w:t>
      </w:r>
    </w:p>
    <w:p w:rsidR="0000016D" w:rsidRPr="00F43CA3" w:rsidRDefault="0000016D" w:rsidP="00F43CA3">
      <w:pPr>
        <w:ind w:firstLine="567"/>
        <w:rPr>
          <w:b w:val="0"/>
          <w:sz w:val="22"/>
          <w:szCs w:val="22"/>
        </w:rPr>
      </w:pPr>
      <w:r w:rsidRPr="00F43CA3">
        <w:rPr>
          <w:b w:val="0"/>
          <w:sz w:val="22"/>
          <w:szCs w:val="22"/>
        </w:rPr>
        <w:t>где:</w:t>
      </w:r>
    </w:p>
    <w:p w:rsidR="0000016D" w:rsidRPr="00F43CA3" w:rsidRDefault="0000016D" w:rsidP="00F43CA3">
      <w:pPr>
        <w:ind w:firstLine="567"/>
        <w:rPr>
          <w:b w:val="0"/>
          <w:szCs w:val="20"/>
        </w:rPr>
      </w:pPr>
      <w:r w:rsidRPr="00F43CA3">
        <w:rPr>
          <w:b w:val="0"/>
        </w:rPr>
        <w:t>q</w:t>
      </w:r>
      <w:r w:rsidRPr="00F43CA3">
        <w:rPr>
          <w:b w:val="0"/>
          <w:vertAlign w:val="subscript"/>
        </w:rPr>
        <w:t>1</w:t>
      </w:r>
      <w:r w:rsidRPr="00F43CA3">
        <w:rPr>
          <w:b w:val="0"/>
        </w:rPr>
        <w:t>и q</w:t>
      </w:r>
      <w:r w:rsidRPr="00F43CA3">
        <w:rPr>
          <w:b w:val="0"/>
          <w:vertAlign w:val="subscript"/>
        </w:rPr>
        <w:t xml:space="preserve">2 </w:t>
      </w:r>
      <w:r w:rsidRPr="00F43CA3">
        <w:rPr>
          <w:b w:val="0"/>
        </w:rPr>
        <w:t>– масса  одного  метра  трубы, кг ( таблица  5.11) ( 3.1 )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 xml:space="preserve">если  величина  Н  окажется  отрицательной, то  прихват  произошёл  в  верхней  секции  </w:t>
      </w:r>
    </w:p>
    <w:p w:rsidR="0000016D" w:rsidRPr="00F43CA3" w:rsidRDefault="0000016D" w:rsidP="00F43CA3">
      <w:pPr>
        <w:ind w:firstLine="567"/>
        <w:rPr>
          <w:b w:val="0"/>
          <w:u w:val="single"/>
        </w:rPr>
      </w:pPr>
      <w:r w:rsidRPr="00F43CA3">
        <w:rPr>
          <w:b w:val="0"/>
          <w:u w:val="single"/>
        </w:rPr>
        <w:t>q</w:t>
      </w:r>
      <w:r w:rsidRPr="00F43CA3">
        <w:rPr>
          <w:b w:val="0"/>
          <w:u w:val="single"/>
          <w:vertAlign w:val="subscript"/>
        </w:rPr>
        <w:t>2</w:t>
      </w:r>
      <w:r w:rsidRPr="00F43CA3">
        <w:rPr>
          <w:b w:val="0"/>
          <w:u w:val="single"/>
        </w:rPr>
        <w:t>*</w:t>
      </w:r>
      <w:r w:rsidRPr="00F43CA3">
        <w:rPr>
          <w:b w:val="0"/>
          <w:sz w:val="22"/>
          <w:szCs w:val="22"/>
          <w:u w:val="single"/>
        </w:rPr>
        <w:sym w:font="WP Greek Century" w:char="F029"/>
      </w:r>
      <w:r w:rsidRPr="00F43CA3">
        <w:rPr>
          <w:b w:val="0"/>
          <w:sz w:val="22"/>
          <w:szCs w:val="22"/>
          <w:u w:val="single"/>
        </w:rPr>
        <w:t>l</w:t>
      </w:r>
    </w:p>
    <w:p w:rsidR="0000016D" w:rsidRPr="00F43CA3" w:rsidRDefault="0000016D" w:rsidP="00F43CA3">
      <w:pPr>
        <w:ind w:firstLine="567"/>
        <w:rPr>
          <w:b w:val="0"/>
        </w:rPr>
      </w:pPr>
      <w:r w:rsidRPr="00F43CA3">
        <w:rPr>
          <w:b w:val="0"/>
        </w:rPr>
        <w:t xml:space="preserve">Н = 28.4      </w:t>
      </w:r>
      <w:r w:rsidRPr="00F43CA3">
        <w:rPr>
          <w:b w:val="0"/>
          <w:sz w:val="22"/>
          <w:szCs w:val="22"/>
        </w:rPr>
        <w:sym w:font="WP Greek Century" w:char="F029"/>
      </w:r>
      <w:r w:rsidRPr="00F43CA3">
        <w:rPr>
          <w:b w:val="0"/>
          <w:sz w:val="22"/>
          <w:szCs w:val="22"/>
        </w:rPr>
        <w:t xml:space="preserve">Р           </w:t>
      </w:r>
    </w:p>
    <w:p w:rsidR="0000016D" w:rsidRPr="00A34A63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Федеральное  агентство    образования  РФ.</w:t>
      </w: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Геологический  колледж  СГУ  им  Н.Г. Чернышевского.</w:t>
      </w: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  <w:i/>
          <w:sz w:val="22"/>
          <w:szCs w:val="22"/>
        </w:rPr>
      </w:pPr>
    </w:p>
    <w:p w:rsidR="0000016D" w:rsidRDefault="0000016D" w:rsidP="00A34A63">
      <w:pPr>
        <w:jc w:val="center"/>
        <w:rPr>
          <w:b w:val="0"/>
        </w:rPr>
      </w:pPr>
      <w:r>
        <w:rPr>
          <w:b w:val="0"/>
        </w:rPr>
        <w:t>МЕТОДИЧЕСКИЕ  УКАЗАНИЯ</w:t>
      </w:r>
    </w:p>
    <w:p w:rsidR="0000016D" w:rsidRDefault="0000016D" w:rsidP="00A34A63">
      <w:pPr>
        <w:jc w:val="center"/>
        <w:rPr>
          <w:b w:val="0"/>
        </w:rPr>
      </w:pPr>
      <w:r>
        <w:rPr>
          <w:b w:val="0"/>
        </w:rPr>
        <w:t>ПО  ВЫПОЛНЕНИЮ  КУРСОВОГО  ПРОЕКТА  НА  ТЕМУ</w:t>
      </w:r>
    </w:p>
    <w:p w:rsidR="0000016D" w:rsidRPr="00A34A63" w:rsidRDefault="0000016D" w:rsidP="00A34A63">
      <w:pPr>
        <w:jc w:val="center"/>
        <w:rPr>
          <w:b w:val="0"/>
        </w:rPr>
      </w:pPr>
      <w:r w:rsidRPr="00A34A63">
        <w:rPr>
          <w:b w:val="0"/>
        </w:rPr>
        <w:t>“</w:t>
      </w:r>
      <w:r>
        <w:rPr>
          <w:b w:val="0"/>
        </w:rPr>
        <w:t>РАСЧЁТ  ОБСАДНЫХ  КОЛОНН  НА  ПРОЧНОСТЬ</w:t>
      </w:r>
      <w:r w:rsidRPr="00A34A63">
        <w:rPr>
          <w:b w:val="0"/>
        </w:rPr>
        <w:t>”</w:t>
      </w:r>
    </w:p>
    <w:p w:rsidR="0000016D" w:rsidRDefault="0000016D" w:rsidP="00A34A63">
      <w:pPr>
        <w:jc w:val="center"/>
        <w:rPr>
          <w:b w:val="0"/>
        </w:rPr>
      </w:pPr>
      <w:r>
        <w:rPr>
          <w:b w:val="0"/>
        </w:rPr>
        <w:t>для  учащихся  заочного  отделения  специальности</w:t>
      </w:r>
    </w:p>
    <w:p w:rsidR="0000016D" w:rsidRPr="00A34A63" w:rsidRDefault="0000016D" w:rsidP="00A34A63">
      <w:pPr>
        <w:jc w:val="center"/>
        <w:rPr>
          <w:b w:val="0"/>
        </w:rPr>
      </w:pPr>
      <w:r>
        <w:rPr>
          <w:b w:val="0"/>
        </w:rPr>
        <w:t>130 504</w:t>
      </w:r>
      <w:r w:rsidRPr="00425367">
        <w:rPr>
          <w:b w:val="0"/>
        </w:rPr>
        <w:t xml:space="preserve">  ”</w:t>
      </w:r>
      <w:r>
        <w:rPr>
          <w:b w:val="0"/>
        </w:rPr>
        <w:t>Бурение  нефтяных  и  газовых  скважин</w:t>
      </w:r>
      <w:r w:rsidRPr="00425367">
        <w:rPr>
          <w:b w:val="0"/>
        </w:rPr>
        <w:t xml:space="preserve">” </w:t>
      </w: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Pr="00425367" w:rsidRDefault="0000016D" w:rsidP="00425367">
      <w:pPr>
        <w:jc w:val="center"/>
        <w:rPr>
          <w:b w:val="0"/>
        </w:rPr>
      </w:pPr>
      <w:r>
        <w:rPr>
          <w:b w:val="0"/>
          <w:lang w:val="en-US"/>
        </w:rPr>
        <w:t>C</w:t>
      </w:r>
      <w:r>
        <w:rPr>
          <w:b w:val="0"/>
        </w:rPr>
        <w:t>аратов  2005г.</w:t>
      </w:r>
    </w:p>
    <w:p w:rsidR="0000016D" w:rsidRPr="00A34A63" w:rsidRDefault="0000016D">
      <w:pPr>
        <w:rPr>
          <w:b w:val="0"/>
        </w:rPr>
      </w:pPr>
    </w:p>
    <w:p w:rsidR="0000016D" w:rsidRPr="00A34A63" w:rsidRDefault="0000016D">
      <w:pPr>
        <w:rPr>
          <w:b w:val="0"/>
        </w:rPr>
      </w:pPr>
    </w:p>
    <w:p w:rsidR="0000016D" w:rsidRDefault="0000016D" w:rsidP="00425367">
      <w:pPr>
        <w:jc w:val="center"/>
        <w:rPr>
          <w:b w:val="0"/>
        </w:rPr>
      </w:pPr>
      <w:r>
        <w:rPr>
          <w:b w:val="0"/>
        </w:rPr>
        <w:t>ВВЕДЕНИЕ.</w:t>
      </w:r>
    </w:p>
    <w:p w:rsidR="0000016D" w:rsidRDefault="0000016D" w:rsidP="00C37563">
      <w:pPr>
        <w:ind w:firstLine="600"/>
        <w:jc w:val="both"/>
        <w:rPr>
          <w:b w:val="0"/>
        </w:rPr>
      </w:pPr>
      <w:r>
        <w:rPr>
          <w:b w:val="0"/>
        </w:rPr>
        <w:t xml:space="preserve">Программой  предмета  </w:t>
      </w:r>
      <w:r w:rsidRPr="00425367">
        <w:rPr>
          <w:b w:val="0"/>
        </w:rPr>
        <w:t>“</w:t>
      </w:r>
      <w:r>
        <w:rPr>
          <w:b w:val="0"/>
        </w:rPr>
        <w:t>Бурение  нефтяных  и  газовых  скважин</w:t>
      </w:r>
      <w:r w:rsidRPr="00425367">
        <w:rPr>
          <w:b w:val="0"/>
        </w:rPr>
        <w:t>”</w:t>
      </w:r>
      <w:r>
        <w:rPr>
          <w:b w:val="0"/>
        </w:rPr>
        <w:t xml:space="preserve">  предусматривается  выполнение  курсового  проекта.</w:t>
      </w:r>
    </w:p>
    <w:p w:rsidR="0000016D" w:rsidRDefault="0000016D" w:rsidP="00C37563">
      <w:pPr>
        <w:ind w:firstLine="600"/>
        <w:jc w:val="both"/>
        <w:rPr>
          <w:b w:val="0"/>
        </w:rPr>
      </w:pPr>
      <w:r>
        <w:rPr>
          <w:b w:val="0"/>
        </w:rPr>
        <w:t>Сбор  материалов  для  разработки  курсового  проекта  производится  во  время  прохождения  технологической  практики.</w:t>
      </w:r>
    </w:p>
    <w:p w:rsidR="0000016D" w:rsidRDefault="0000016D" w:rsidP="00C37563">
      <w:pPr>
        <w:ind w:firstLine="600"/>
        <w:jc w:val="both"/>
        <w:rPr>
          <w:b w:val="0"/>
        </w:rPr>
      </w:pPr>
      <w:r>
        <w:rPr>
          <w:b w:val="0"/>
        </w:rPr>
        <w:t>Цель  курсового  проекта – развить  у  учащихся  навыки  самостоятельной  работы, закрепить, систематизировать  и  научить  применять  на  практике  знания, полученные  при  изучении  данного  предмета, а  также  других  спецпредметов.</w:t>
      </w:r>
    </w:p>
    <w:p w:rsidR="0000016D" w:rsidRDefault="0000016D" w:rsidP="00C37563">
      <w:pPr>
        <w:ind w:firstLine="600"/>
        <w:jc w:val="both"/>
        <w:rPr>
          <w:b w:val="0"/>
        </w:rPr>
      </w:pPr>
      <w:r>
        <w:rPr>
          <w:b w:val="0"/>
        </w:rPr>
        <w:t>В  процессе  курсового  проектирования  учащиеся, пользуясь  собранным  материалом  на  буровом  предприятии  и  настоящим  методическим  пособием, самостоятельно  решают  вопросы  теоретического  и  практического  характера.</w:t>
      </w:r>
    </w:p>
    <w:p w:rsidR="0000016D" w:rsidRDefault="0000016D" w:rsidP="00C37563">
      <w:pPr>
        <w:ind w:firstLine="600"/>
        <w:jc w:val="both"/>
        <w:rPr>
          <w:b w:val="0"/>
        </w:rPr>
      </w:pPr>
      <w:r>
        <w:rPr>
          <w:b w:val="0"/>
        </w:rPr>
        <w:t>Для  консультаций  по  выполнению  курсового  проекта  отводится  программой  30  учебных  часов.</w:t>
      </w:r>
    </w:p>
    <w:p w:rsidR="0000016D" w:rsidRDefault="0000016D" w:rsidP="00C37563">
      <w:pPr>
        <w:ind w:firstLine="600"/>
        <w:jc w:val="both"/>
        <w:rPr>
          <w:b w:val="0"/>
        </w:rPr>
      </w:pPr>
      <w:r>
        <w:rPr>
          <w:b w:val="0"/>
        </w:rPr>
        <w:t>Выполнение  курсового  проекта  подготавливает  учащихся  к  разработке  дипломного  проекта  на  высоком  уровне.</w:t>
      </w:r>
    </w:p>
    <w:p w:rsidR="0000016D" w:rsidRDefault="0000016D" w:rsidP="00C37563">
      <w:pPr>
        <w:ind w:firstLine="600"/>
        <w:jc w:val="both"/>
        <w:rPr>
          <w:b w:val="0"/>
        </w:rPr>
      </w:pPr>
      <w:r>
        <w:rPr>
          <w:b w:val="0"/>
        </w:rPr>
        <w:t>При  работе  над  курсовым  проектом  необходимо  применять  единицы  физических  величин, установленные  международной  системой  единиц  (СИ).</w:t>
      </w:r>
    </w:p>
    <w:p w:rsidR="0000016D" w:rsidRDefault="0000016D" w:rsidP="00C37563">
      <w:pPr>
        <w:ind w:firstLine="600"/>
        <w:jc w:val="both"/>
        <w:rPr>
          <w:b w:val="0"/>
        </w:rPr>
      </w:pPr>
      <w:r>
        <w:rPr>
          <w:b w:val="0"/>
        </w:rPr>
        <w:t xml:space="preserve">Оформление  курсового  проекта  должно  осуществляться  в  соответствии  с  требованиями  ЕСКД  (см. </w:t>
      </w:r>
      <w:r w:rsidRPr="00C82A97">
        <w:rPr>
          <w:b w:val="0"/>
        </w:rPr>
        <w:t>“</w:t>
      </w:r>
      <w:r>
        <w:rPr>
          <w:b w:val="0"/>
        </w:rPr>
        <w:t>Методические  рекомендации  по  оформлению  текстовой  технической  документации  курсовых  и  дипломных  проектов</w:t>
      </w:r>
      <w:r w:rsidRPr="00C82A97">
        <w:rPr>
          <w:b w:val="0"/>
        </w:rPr>
        <w:t>”</w:t>
      </w:r>
      <w:r>
        <w:rPr>
          <w:b w:val="0"/>
        </w:rPr>
        <w:t xml:space="preserve"> , Саратов  ГК  СГУ, 2001г.).</w:t>
      </w:r>
    </w:p>
    <w:p w:rsidR="0000016D" w:rsidRDefault="0000016D" w:rsidP="00C37563">
      <w:pPr>
        <w:ind w:firstLine="600"/>
        <w:jc w:val="both"/>
        <w:rPr>
          <w:b w:val="0"/>
        </w:rPr>
      </w:pPr>
      <w:r>
        <w:rPr>
          <w:b w:val="0"/>
        </w:rPr>
        <w:t>Проект  должен  быть  разработан  без  излишней  детализации, разделы  проекта  должны  характеризовать  проектные  решения  и  излагаться  в  чёткой  и  лаконичной  форме, а  приведённые  в  них  показатели  и  результаты  инженерных  расчётов  оформляться  в  виде  таблиц.</w:t>
      </w:r>
    </w:p>
    <w:p w:rsidR="0000016D" w:rsidRPr="0039657C" w:rsidRDefault="0000016D" w:rsidP="008E7320">
      <w:pPr>
        <w:ind w:firstLine="600"/>
        <w:jc w:val="both"/>
        <w:rPr>
          <w:b w:val="0"/>
        </w:rPr>
      </w:pPr>
      <w:r>
        <w:rPr>
          <w:b w:val="0"/>
        </w:rPr>
        <w:t xml:space="preserve">Данная  методическая  разработка  освещает  наиболее  трудные  вопросы  выполнения  курсового  проекта  на  тему  </w:t>
      </w:r>
      <w:r w:rsidRPr="00C37563">
        <w:rPr>
          <w:b w:val="0"/>
        </w:rPr>
        <w:t>“</w:t>
      </w:r>
      <w:r>
        <w:rPr>
          <w:b w:val="0"/>
        </w:rPr>
        <w:t>Расчёт  обсадных  колонн  на  прочность</w:t>
      </w:r>
      <w:r w:rsidRPr="00C37563">
        <w:rPr>
          <w:b w:val="0"/>
        </w:rPr>
        <w:t>”</w:t>
      </w:r>
      <w:r>
        <w:rPr>
          <w:b w:val="0"/>
        </w:rPr>
        <w:t>.</w:t>
      </w:r>
    </w:p>
    <w:p w:rsidR="0000016D" w:rsidRPr="0039657C" w:rsidRDefault="0000016D" w:rsidP="008E7320">
      <w:pPr>
        <w:ind w:firstLine="600"/>
        <w:jc w:val="both"/>
        <w:rPr>
          <w:b w:val="0"/>
        </w:rPr>
      </w:pPr>
    </w:p>
    <w:p w:rsidR="0000016D" w:rsidRDefault="0000016D" w:rsidP="00425367">
      <w:pPr>
        <w:ind w:firstLine="600"/>
        <w:rPr>
          <w:b w:val="0"/>
        </w:rPr>
      </w:pPr>
    </w:p>
    <w:p w:rsidR="0000016D" w:rsidRDefault="0000016D" w:rsidP="00CA1F1C">
      <w:pPr>
        <w:ind w:firstLine="600"/>
        <w:jc w:val="center"/>
        <w:rPr>
          <w:u w:val="single"/>
        </w:rPr>
      </w:pPr>
      <w:r>
        <w:rPr>
          <w:u w:val="single"/>
        </w:rPr>
        <w:t>Основные  обозначения, принятые  в  формулах.</w:t>
      </w:r>
    </w:p>
    <w:p w:rsidR="0000016D" w:rsidRDefault="0000016D" w:rsidP="00CA1F1C">
      <w:pPr>
        <w:ind w:firstLine="600"/>
        <w:rPr>
          <w:b w:val="0"/>
        </w:rPr>
      </w:pPr>
    </w:p>
    <w:p w:rsidR="0000016D" w:rsidRPr="008A4CC0" w:rsidRDefault="0000016D" w:rsidP="00CA1F1C">
      <w:pPr>
        <w:ind w:firstLine="600"/>
        <w:rPr>
          <w:b w:val="0"/>
        </w:rPr>
      </w:pPr>
      <w:r>
        <w:rPr>
          <w:b w:val="0"/>
        </w:rPr>
        <w:t>Расстояние  от  устья  скважины, м:</w:t>
      </w:r>
    </w:p>
    <w:p w:rsidR="0000016D" w:rsidRDefault="0000016D" w:rsidP="00CA1F1C">
      <w:pPr>
        <w:ind w:firstLine="600"/>
        <w:rPr>
          <w:b w:val="0"/>
        </w:rPr>
      </w:pPr>
      <w:r w:rsidRPr="0039657C">
        <w:rPr>
          <w:b w:val="0"/>
        </w:rPr>
        <w:t xml:space="preserve">- </w:t>
      </w:r>
      <w:r>
        <w:rPr>
          <w:b w:val="0"/>
        </w:rPr>
        <w:t xml:space="preserve">до  башмака  колонны                                                                                               </w:t>
      </w:r>
      <w:r>
        <w:rPr>
          <w:b w:val="0"/>
          <w:lang w:val="en-US"/>
        </w:rPr>
        <w:t>L</w:t>
      </w:r>
    </w:p>
    <w:p w:rsidR="0000016D" w:rsidRPr="00CA1F1C" w:rsidRDefault="0000016D" w:rsidP="00CA1F1C">
      <w:pPr>
        <w:ind w:firstLine="600"/>
        <w:rPr>
          <w:b w:val="0"/>
        </w:rPr>
      </w:pPr>
      <w:r>
        <w:rPr>
          <w:b w:val="0"/>
        </w:rPr>
        <w:t xml:space="preserve">- до  уровня  цементного  раствора                                                                              </w:t>
      </w:r>
      <w:r>
        <w:rPr>
          <w:b w:val="0"/>
          <w:lang w:val="en-US"/>
        </w:rPr>
        <w:t>h</w:t>
      </w:r>
    </w:p>
    <w:p w:rsidR="0000016D" w:rsidRPr="00CA1F1C" w:rsidRDefault="0000016D" w:rsidP="00CA1F1C">
      <w:pPr>
        <w:ind w:firstLine="600"/>
        <w:rPr>
          <w:b w:val="0"/>
        </w:rPr>
      </w:pPr>
      <w:r w:rsidRPr="00CA1F1C">
        <w:rPr>
          <w:b w:val="0"/>
        </w:rPr>
        <w:t xml:space="preserve">- </w:t>
      </w:r>
      <w:r>
        <w:rPr>
          <w:b w:val="0"/>
        </w:rPr>
        <w:t xml:space="preserve">до  уровня  жидкости  в  колонне                                                                              </w:t>
      </w:r>
      <w:r>
        <w:rPr>
          <w:b w:val="0"/>
          <w:lang w:val="en-US"/>
        </w:rPr>
        <w:t>H</w:t>
      </w:r>
    </w:p>
    <w:p w:rsidR="0000016D" w:rsidRPr="00CA1F1C" w:rsidRDefault="0000016D" w:rsidP="00CA1F1C">
      <w:pPr>
        <w:ind w:firstLine="600"/>
        <w:rPr>
          <w:b w:val="0"/>
        </w:rPr>
      </w:pPr>
      <w:r w:rsidRPr="00CA1F1C">
        <w:rPr>
          <w:b w:val="0"/>
        </w:rPr>
        <w:t>-</w:t>
      </w:r>
      <w:r>
        <w:rPr>
          <w:b w:val="0"/>
        </w:rPr>
        <w:t xml:space="preserve"> до  пласта, в  котором  возможны  нефтегазопроявления</w:t>
      </w:r>
      <w:r>
        <w:rPr>
          <w:b w:val="0"/>
          <w:lang w:val="en-US"/>
        </w:rPr>
        <w:t>l</w:t>
      </w:r>
    </w:p>
    <w:p w:rsidR="0000016D" w:rsidRPr="00CA1F1C" w:rsidRDefault="0000016D" w:rsidP="00CA1F1C">
      <w:pPr>
        <w:ind w:firstLine="600"/>
        <w:rPr>
          <w:b w:val="0"/>
          <w:vertAlign w:val="subscript"/>
        </w:rPr>
      </w:pPr>
      <w:r w:rsidRPr="00CA1F1C">
        <w:rPr>
          <w:b w:val="0"/>
        </w:rPr>
        <w:t xml:space="preserve">- </w:t>
      </w:r>
      <w:r>
        <w:rPr>
          <w:b w:val="0"/>
        </w:rPr>
        <w:t xml:space="preserve">до  верхнего  конца  хвостовика                                                                                 </w:t>
      </w:r>
      <w:r>
        <w:rPr>
          <w:b w:val="0"/>
          <w:lang w:val="en-US"/>
        </w:rPr>
        <w:t>l</w:t>
      </w:r>
      <w:r w:rsidRPr="00CA1F1C">
        <w:rPr>
          <w:b w:val="0"/>
          <w:vertAlign w:val="subscript"/>
        </w:rPr>
        <w:t>0</w:t>
      </w:r>
    </w:p>
    <w:p w:rsidR="0000016D" w:rsidRDefault="0000016D" w:rsidP="00CA1F1C">
      <w:pPr>
        <w:ind w:firstLine="600"/>
        <w:rPr>
          <w:b w:val="0"/>
        </w:rPr>
      </w:pPr>
      <w:r>
        <w:rPr>
          <w:b w:val="0"/>
        </w:rPr>
        <w:t xml:space="preserve">- до  верхнего  конца  </w:t>
      </w:r>
      <w:r>
        <w:rPr>
          <w:b w:val="0"/>
          <w:lang w:val="en-US"/>
        </w:rPr>
        <w:t>i</w:t>
      </w:r>
      <w:r w:rsidRPr="00CA1F1C">
        <w:rPr>
          <w:b w:val="0"/>
        </w:rPr>
        <w:t>-</w:t>
      </w:r>
      <w:r>
        <w:rPr>
          <w:b w:val="0"/>
        </w:rPr>
        <w:t xml:space="preserve">й  секции  обсадной  колонны, м                                          </w:t>
      </w:r>
      <w:r>
        <w:rPr>
          <w:b w:val="0"/>
          <w:lang w:val="en-US"/>
        </w:rPr>
        <w:t>l</w:t>
      </w:r>
      <w:r>
        <w:rPr>
          <w:b w:val="0"/>
          <w:vertAlign w:val="subscript"/>
          <w:lang w:val="en-US"/>
        </w:rPr>
        <w:t>i</w:t>
      </w:r>
    </w:p>
    <w:p w:rsidR="0000016D" w:rsidRDefault="0000016D" w:rsidP="00CA1F1C">
      <w:pPr>
        <w:ind w:firstLine="600"/>
        <w:rPr>
          <w:b w:val="0"/>
        </w:rPr>
      </w:pPr>
      <w:r>
        <w:rPr>
          <w:b w:val="0"/>
        </w:rPr>
        <w:t xml:space="preserve">- до  рассчитываемого  сечения                                                                                    </w:t>
      </w:r>
      <w:r>
        <w:rPr>
          <w:b w:val="0"/>
          <w:lang w:val="en-US"/>
        </w:rPr>
        <w:t>Z</w:t>
      </w:r>
    </w:p>
    <w:p w:rsidR="0000016D" w:rsidRDefault="0000016D" w:rsidP="00CA1F1C">
      <w:pPr>
        <w:ind w:firstLine="600"/>
        <w:rPr>
          <w:b w:val="0"/>
          <w:vertAlign w:val="subscript"/>
        </w:rPr>
      </w:pPr>
      <w:r>
        <w:rPr>
          <w:b w:val="0"/>
        </w:rPr>
        <w:t xml:space="preserve">- относительная  плотность  газа  по  воздуху                                                             </w:t>
      </w:r>
      <w:r w:rsidRPr="00E375FA">
        <w:sym w:font="WP Greek Century" w:char="F044"/>
      </w:r>
      <w:r>
        <w:rPr>
          <w:b w:val="0"/>
          <w:vertAlign w:val="subscript"/>
        </w:rPr>
        <w:t>г</w:t>
      </w:r>
    </w:p>
    <w:p w:rsidR="0000016D" w:rsidRPr="008A4CC0" w:rsidRDefault="0000016D" w:rsidP="00CA1F1C">
      <w:pPr>
        <w:ind w:firstLine="600"/>
        <w:rPr>
          <w:b w:val="0"/>
        </w:rPr>
      </w:pPr>
      <w:r>
        <w:rPr>
          <w:b w:val="0"/>
        </w:rPr>
        <w:t>Плотность, г/см</w:t>
      </w:r>
      <w:r>
        <w:rPr>
          <w:b w:val="0"/>
          <w:vertAlign w:val="superscript"/>
        </w:rPr>
        <w:t>3</w:t>
      </w:r>
      <w:r>
        <w:rPr>
          <w:b w:val="0"/>
        </w:rPr>
        <w:t>:</w:t>
      </w:r>
    </w:p>
    <w:p w:rsidR="0000016D" w:rsidRDefault="0000016D" w:rsidP="00E375FA">
      <w:pPr>
        <w:ind w:firstLine="600"/>
        <w:rPr>
          <w:b w:val="0"/>
          <w:vertAlign w:val="subscript"/>
        </w:rPr>
      </w:pPr>
      <w:r>
        <w:rPr>
          <w:b w:val="0"/>
        </w:rPr>
        <w:t xml:space="preserve">- опрессовочной  жидкости                                                                                           </w:t>
      </w:r>
      <w:r w:rsidRPr="00E375FA">
        <w:sym w:font="WP Greek Century" w:char="F044"/>
      </w:r>
      <w:r>
        <w:rPr>
          <w:b w:val="0"/>
          <w:vertAlign w:val="subscript"/>
        </w:rPr>
        <w:t>ж</w:t>
      </w:r>
    </w:p>
    <w:p w:rsidR="0000016D" w:rsidRDefault="0000016D" w:rsidP="00E375FA">
      <w:pPr>
        <w:ind w:firstLine="600"/>
        <w:rPr>
          <w:b w:val="0"/>
          <w:vertAlign w:val="subscript"/>
        </w:rPr>
      </w:pPr>
      <w:r>
        <w:rPr>
          <w:b w:val="0"/>
        </w:rPr>
        <w:t xml:space="preserve">- бурового  раствора  за  колонной                                                                               </w:t>
      </w:r>
      <w:r w:rsidRPr="00E375FA">
        <w:sym w:font="WP Greek Century" w:char="F044"/>
      </w:r>
      <w:r>
        <w:rPr>
          <w:b w:val="0"/>
          <w:vertAlign w:val="subscript"/>
        </w:rPr>
        <w:t>р</w:t>
      </w:r>
    </w:p>
    <w:p w:rsidR="0000016D" w:rsidRDefault="0000016D" w:rsidP="00E375FA">
      <w:pPr>
        <w:ind w:firstLine="600"/>
        <w:rPr>
          <w:b w:val="0"/>
          <w:vertAlign w:val="subscript"/>
        </w:rPr>
      </w:pPr>
      <w:r>
        <w:rPr>
          <w:b w:val="0"/>
        </w:rPr>
        <w:t xml:space="preserve">- жидкости  в  колонне                                                                                                   </w:t>
      </w:r>
      <w:r w:rsidRPr="00E375FA">
        <w:sym w:font="WP Greek Century" w:char="F044"/>
      </w:r>
      <w:r>
        <w:rPr>
          <w:b w:val="0"/>
          <w:vertAlign w:val="subscript"/>
        </w:rPr>
        <w:t>в</w:t>
      </w:r>
    </w:p>
    <w:p w:rsidR="0000016D" w:rsidRDefault="0000016D" w:rsidP="00CA1F1C">
      <w:pPr>
        <w:ind w:firstLine="600"/>
        <w:rPr>
          <w:b w:val="0"/>
        </w:rPr>
      </w:pPr>
      <w:r>
        <w:rPr>
          <w:b w:val="0"/>
        </w:rPr>
        <w:t>- тампонажного  раствора  за  колонной  или  средневзвешенная  по  высоте  плотность</w:t>
      </w:r>
    </w:p>
    <w:p w:rsidR="0000016D" w:rsidRDefault="0000016D" w:rsidP="00E375FA">
      <w:pPr>
        <w:ind w:firstLine="600"/>
        <w:rPr>
          <w:b w:val="0"/>
          <w:vertAlign w:val="subscript"/>
        </w:rPr>
      </w:pPr>
      <w:r>
        <w:rPr>
          <w:b w:val="0"/>
        </w:rPr>
        <w:t xml:space="preserve">  жидкостей  за  колонной                                                                                             </w:t>
      </w:r>
      <w:r w:rsidRPr="00E375FA">
        <w:sym w:font="WP Greek Century" w:char="F044"/>
      </w:r>
      <w:r>
        <w:rPr>
          <w:b w:val="0"/>
          <w:vertAlign w:val="subscript"/>
        </w:rPr>
        <w:t>т</w:t>
      </w:r>
    </w:p>
    <w:p w:rsidR="0000016D" w:rsidRDefault="0000016D" w:rsidP="00E375FA">
      <w:pPr>
        <w:ind w:firstLine="600"/>
        <w:rPr>
          <w:b w:val="0"/>
          <w:vertAlign w:val="subscript"/>
        </w:rPr>
      </w:pPr>
      <w:r>
        <w:rPr>
          <w:b w:val="0"/>
        </w:rPr>
        <w:t xml:space="preserve">- вышележащих  пород  ( средний )                                                                             </w:t>
      </w:r>
      <w:r w:rsidRPr="00E375FA">
        <w:sym w:font="WP Greek Century" w:char="F044"/>
      </w:r>
      <w:r>
        <w:rPr>
          <w:b w:val="0"/>
          <w:vertAlign w:val="subscript"/>
        </w:rPr>
        <w:t>п</w:t>
      </w:r>
    </w:p>
    <w:p w:rsidR="0000016D" w:rsidRDefault="0000016D" w:rsidP="008A4CC0">
      <w:pPr>
        <w:ind w:firstLine="600"/>
        <w:rPr>
          <w:b w:val="0"/>
          <w:vertAlign w:val="subscript"/>
        </w:rPr>
      </w:pPr>
      <w:r>
        <w:rPr>
          <w:b w:val="0"/>
        </w:rPr>
        <w:t xml:space="preserve">- бурового  раствора  в  колонне                                                                                   </w:t>
      </w:r>
      <w:r w:rsidRPr="00E375FA">
        <w:sym w:font="WP Greek Century" w:char="F044"/>
      </w:r>
      <w:r>
        <w:rPr>
          <w:b w:val="0"/>
          <w:vertAlign w:val="subscript"/>
        </w:rPr>
        <w:t>к</w:t>
      </w:r>
    </w:p>
    <w:p w:rsidR="0000016D" w:rsidRDefault="0000016D" w:rsidP="00CA1F1C">
      <w:pPr>
        <w:ind w:firstLine="600"/>
        <w:rPr>
          <w:b w:val="0"/>
        </w:rPr>
      </w:pPr>
      <w:r>
        <w:rPr>
          <w:b w:val="0"/>
        </w:rPr>
        <w:t>Давление, мПа:</w:t>
      </w:r>
    </w:p>
    <w:p w:rsidR="0000016D" w:rsidRDefault="0000016D" w:rsidP="00CA1F1C">
      <w:pPr>
        <w:ind w:firstLine="600"/>
        <w:rPr>
          <w:b w:val="0"/>
        </w:rPr>
      </w:pPr>
      <w:r>
        <w:rPr>
          <w:b w:val="0"/>
        </w:rPr>
        <w:t xml:space="preserve">- наименьшее  внутреннее  в  газоконденсатной  и  газовой  скважине  при  окончании </w:t>
      </w:r>
    </w:p>
    <w:p w:rsidR="0000016D" w:rsidRPr="0039657C" w:rsidRDefault="0000016D" w:rsidP="00CA1F1C">
      <w:pPr>
        <w:ind w:firstLine="600"/>
        <w:rPr>
          <w:b w:val="0"/>
        </w:rPr>
      </w:pPr>
      <w:r>
        <w:rPr>
          <w:b w:val="0"/>
        </w:rPr>
        <w:t xml:space="preserve">  эксплуатации                                                                                                                Р</w:t>
      </w:r>
      <w:r>
        <w:rPr>
          <w:b w:val="0"/>
          <w:vertAlign w:val="subscript"/>
          <w:lang w:val="en-US"/>
        </w:rPr>
        <w:t>min</w:t>
      </w:r>
    </w:p>
    <w:p w:rsidR="0000016D" w:rsidRDefault="0000016D" w:rsidP="00CA1F1C">
      <w:pPr>
        <w:ind w:firstLine="600"/>
        <w:rPr>
          <w:b w:val="0"/>
        </w:rPr>
      </w:pPr>
      <w:r w:rsidRPr="008A4CC0">
        <w:rPr>
          <w:b w:val="0"/>
        </w:rPr>
        <w:t xml:space="preserve">- </w:t>
      </w:r>
      <w:r>
        <w:rPr>
          <w:b w:val="0"/>
        </w:rPr>
        <w:t xml:space="preserve">избыточное  внутреннее  на  устье, в  период  ввода  в  эксплуатацию  или  глушения </w:t>
      </w:r>
    </w:p>
    <w:p w:rsidR="0000016D" w:rsidRDefault="0000016D" w:rsidP="00CA1F1C">
      <w:pPr>
        <w:ind w:firstLine="600"/>
        <w:rPr>
          <w:b w:val="0"/>
        </w:rPr>
      </w:pPr>
      <w:r>
        <w:rPr>
          <w:b w:val="0"/>
        </w:rPr>
        <w:t xml:space="preserve">   проявляющей  скважиныР</w:t>
      </w:r>
      <w:r>
        <w:rPr>
          <w:b w:val="0"/>
          <w:vertAlign w:val="subscript"/>
        </w:rPr>
        <w:t>у</w:t>
      </w:r>
    </w:p>
    <w:p w:rsidR="0000016D" w:rsidRDefault="0000016D" w:rsidP="008A4CC0">
      <w:pPr>
        <w:ind w:firstLine="600"/>
        <w:rPr>
          <w:b w:val="0"/>
        </w:rPr>
      </w:pPr>
      <w:r>
        <w:rPr>
          <w:b w:val="0"/>
        </w:rPr>
        <w:t xml:space="preserve">- внутреннее  избыточное  на  глубине  </w:t>
      </w:r>
      <w:r>
        <w:rPr>
          <w:b w:val="0"/>
          <w:lang w:val="en-US"/>
        </w:rPr>
        <w:t>Z</w:t>
      </w:r>
      <w:r>
        <w:rPr>
          <w:b w:val="0"/>
        </w:rPr>
        <w:t>Р</w:t>
      </w:r>
      <w:r>
        <w:rPr>
          <w:b w:val="0"/>
          <w:vertAlign w:val="subscript"/>
        </w:rPr>
        <w:t>ви</w:t>
      </w:r>
      <w:r>
        <w:rPr>
          <w:b w:val="0"/>
          <w:vertAlign w:val="subscript"/>
          <w:lang w:val="en-US"/>
        </w:rPr>
        <w:t>Z</w:t>
      </w:r>
    </w:p>
    <w:p w:rsidR="0000016D" w:rsidRPr="008A4CC0" w:rsidRDefault="0000016D" w:rsidP="008A4CC0">
      <w:pPr>
        <w:ind w:firstLine="600"/>
        <w:rPr>
          <w:b w:val="0"/>
        </w:rPr>
      </w:pPr>
      <w:r>
        <w:rPr>
          <w:b w:val="0"/>
        </w:rPr>
        <w:t xml:space="preserve">- наружное  избыточное  на  глубине  </w:t>
      </w:r>
      <w:r>
        <w:rPr>
          <w:b w:val="0"/>
          <w:lang w:val="en-US"/>
        </w:rPr>
        <w:t>Z</w:t>
      </w:r>
      <w:r>
        <w:rPr>
          <w:b w:val="0"/>
        </w:rPr>
        <w:t>Р</w:t>
      </w:r>
      <w:r>
        <w:rPr>
          <w:b w:val="0"/>
          <w:vertAlign w:val="subscript"/>
        </w:rPr>
        <w:t>ни</w:t>
      </w:r>
      <w:r>
        <w:rPr>
          <w:b w:val="0"/>
          <w:vertAlign w:val="subscript"/>
          <w:lang w:val="en-US"/>
        </w:rPr>
        <w:t>Z</w:t>
      </w:r>
    </w:p>
    <w:p w:rsidR="0000016D" w:rsidRDefault="0000016D" w:rsidP="00CA1F1C">
      <w:pPr>
        <w:ind w:firstLine="600"/>
        <w:rPr>
          <w:b w:val="0"/>
        </w:rPr>
      </w:pPr>
      <w:r>
        <w:rPr>
          <w:b w:val="0"/>
        </w:rPr>
        <w:t xml:space="preserve">- критическое  избыточное  наружное, при  котором  напряжения  в  теле  трубы  достигают </w:t>
      </w:r>
    </w:p>
    <w:p w:rsidR="0000016D" w:rsidRPr="008A4CC0" w:rsidRDefault="0000016D" w:rsidP="00CA1F1C">
      <w:pPr>
        <w:ind w:firstLine="600"/>
        <w:rPr>
          <w:b w:val="0"/>
        </w:rPr>
      </w:pPr>
      <w:r>
        <w:rPr>
          <w:b w:val="0"/>
        </w:rPr>
        <w:t xml:space="preserve">  предела  текучести  ( сминающие )                                                                             Р</w:t>
      </w:r>
      <w:r>
        <w:rPr>
          <w:b w:val="0"/>
          <w:vertAlign w:val="subscript"/>
        </w:rPr>
        <w:t>см</w:t>
      </w:r>
    </w:p>
    <w:p w:rsidR="0000016D" w:rsidRDefault="0000016D" w:rsidP="00425367">
      <w:pPr>
        <w:ind w:firstLine="600"/>
        <w:rPr>
          <w:b w:val="0"/>
        </w:rPr>
      </w:pPr>
      <w:r>
        <w:rPr>
          <w:b w:val="0"/>
        </w:rPr>
        <w:t xml:space="preserve">- избыточное  внутреннее, при  котором  напряжения  в  теле  трубы  достигают  предела </w:t>
      </w:r>
    </w:p>
    <w:p w:rsidR="0000016D" w:rsidRPr="008A4CC0" w:rsidRDefault="0000016D" w:rsidP="00425367">
      <w:pPr>
        <w:ind w:firstLine="600"/>
        <w:rPr>
          <w:b w:val="0"/>
        </w:rPr>
      </w:pPr>
      <w:r>
        <w:rPr>
          <w:b w:val="0"/>
        </w:rPr>
        <w:t xml:space="preserve">  текучести                                                                                                                        Р</w:t>
      </w:r>
      <w:r>
        <w:rPr>
          <w:b w:val="0"/>
          <w:vertAlign w:val="subscript"/>
        </w:rPr>
        <w:t>т</w:t>
      </w:r>
    </w:p>
    <w:p w:rsidR="0000016D" w:rsidRPr="00F622B9" w:rsidRDefault="0000016D" w:rsidP="00425367">
      <w:pPr>
        <w:ind w:firstLine="600"/>
        <w:rPr>
          <w:b w:val="0"/>
        </w:rPr>
      </w:pPr>
      <w:r>
        <w:rPr>
          <w:b w:val="0"/>
        </w:rPr>
        <w:t xml:space="preserve">- пластовое  на  глубине  </w:t>
      </w:r>
      <w:r>
        <w:rPr>
          <w:b w:val="0"/>
          <w:lang w:val="en-US"/>
        </w:rPr>
        <w:t>Z</w:t>
      </w:r>
      <w:r>
        <w:rPr>
          <w:b w:val="0"/>
        </w:rPr>
        <w:t>Р</w:t>
      </w:r>
      <w:r>
        <w:rPr>
          <w:b w:val="0"/>
          <w:vertAlign w:val="subscript"/>
        </w:rPr>
        <w:t>пл</w:t>
      </w:r>
      <w:r>
        <w:rPr>
          <w:b w:val="0"/>
          <w:vertAlign w:val="subscript"/>
          <w:lang w:val="en-US"/>
        </w:rPr>
        <w:t>Z</w:t>
      </w:r>
    </w:p>
    <w:p w:rsidR="0000016D" w:rsidRDefault="0000016D" w:rsidP="00425367">
      <w:pPr>
        <w:ind w:firstLine="600"/>
        <w:rPr>
          <w:b w:val="0"/>
        </w:rPr>
      </w:pPr>
      <w:r>
        <w:rPr>
          <w:b w:val="0"/>
        </w:rPr>
        <w:t>Вес  колонны, кН:</w:t>
      </w:r>
    </w:p>
    <w:p w:rsidR="0000016D" w:rsidRPr="00F622B9" w:rsidRDefault="0000016D" w:rsidP="00425367">
      <w:pPr>
        <w:ind w:firstLine="600"/>
        <w:rPr>
          <w:b w:val="0"/>
          <w:vertAlign w:val="subscript"/>
        </w:rPr>
      </w:pPr>
      <w:r>
        <w:rPr>
          <w:b w:val="0"/>
        </w:rPr>
        <w:t xml:space="preserve">- 1м  </w:t>
      </w:r>
      <w:r>
        <w:rPr>
          <w:b w:val="0"/>
          <w:lang w:val="en-US"/>
        </w:rPr>
        <w:t>i</w:t>
      </w:r>
      <w:r w:rsidRPr="00F622B9">
        <w:rPr>
          <w:b w:val="0"/>
        </w:rPr>
        <w:t>-</w:t>
      </w:r>
      <w:r>
        <w:rPr>
          <w:b w:val="0"/>
        </w:rPr>
        <w:t xml:space="preserve">й  секции  ( теоретический  с  учётом  муфт )                                                   </w:t>
      </w:r>
      <w:r>
        <w:rPr>
          <w:b w:val="0"/>
          <w:lang w:val="en-US"/>
        </w:rPr>
        <w:t>q</w:t>
      </w:r>
      <w:r>
        <w:rPr>
          <w:b w:val="0"/>
          <w:vertAlign w:val="subscript"/>
          <w:lang w:val="en-US"/>
        </w:rPr>
        <w:t>i</w:t>
      </w:r>
    </w:p>
    <w:p w:rsidR="0000016D" w:rsidRPr="00F622B9" w:rsidRDefault="0000016D" w:rsidP="00425367">
      <w:pPr>
        <w:ind w:firstLine="600"/>
        <w:rPr>
          <w:b w:val="0"/>
          <w:vertAlign w:val="subscript"/>
        </w:rPr>
      </w:pPr>
      <w:r>
        <w:rPr>
          <w:b w:val="0"/>
        </w:rPr>
        <w:t xml:space="preserve">- </w:t>
      </w:r>
      <w:r>
        <w:rPr>
          <w:b w:val="0"/>
          <w:lang w:val="en-US"/>
        </w:rPr>
        <w:t>i</w:t>
      </w:r>
      <w:r w:rsidRPr="00F622B9">
        <w:rPr>
          <w:b w:val="0"/>
        </w:rPr>
        <w:t>-</w:t>
      </w:r>
      <w:r>
        <w:rPr>
          <w:b w:val="0"/>
        </w:rPr>
        <w:t>й  секции</w:t>
      </w:r>
      <w:r>
        <w:rPr>
          <w:b w:val="0"/>
          <w:lang w:val="en-US"/>
        </w:rPr>
        <w:t>Q</w:t>
      </w:r>
      <w:r>
        <w:rPr>
          <w:b w:val="0"/>
          <w:vertAlign w:val="subscript"/>
          <w:lang w:val="en-US"/>
        </w:rPr>
        <w:t>i</w:t>
      </w:r>
    </w:p>
    <w:p w:rsidR="0000016D" w:rsidRPr="0039657C" w:rsidRDefault="0000016D" w:rsidP="00425367">
      <w:pPr>
        <w:ind w:firstLine="600"/>
        <w:rPr>
          <w:b w:val="0"/>
        </w:rPr>
      </w:pPr>
      <w:r>
        <w:rPr>
          <w:b w:val="0"/>
        </w:rPr>
        <w:t>- общий  вес  подобранных  секций</w:t>
      </w:r>
      <w:r>
        <w:rPr>
          <w:b w:val="0"/>
          <w:lang w:val="en-US"/>
        </w:rPr>
        <w:t>Q</w:t>
      </w:r>
    </w:p>
    <w:p w:rsidR="0000016D" w:rsidRDefault="0000016D" w:rsidP="00425367">
      <w:pPr>
        <w:ind w:firstLine="600"/>
        <w:rPr>
          <w:b w:val="0"/>
        </w:rPr>
      </w:pPr>
      <w:r>
        <w:rPr>
          <w:b w:val="0"/>
        </w:rPr>
        <w:t>Нагрузка, кН:</w:t>
      </w:r>
    </w:p>
    <w:p w:rsidR="0000016D" w:rsidRDefault="0000016D" w:rsidP="00425367">
      <w:pPr>
        <w:ind w:firstLine="600"/>
        <w:rPr>
          <w:b w:val="0"/>
        </w:rPr>
      </w:pPr>
      <w:r>
        <w:rPr>
          <w:b w:val="0"/>
        </w:rPr>
        <w:t xml:space="preserve">- осевая, при  которой  напряжения  в  теле  трубы  достигают  предела  текучести  </w:t>
      </w:r>
    </w:p>
    <w:p w:rsidR="0000016D" w:rsidRPr="00F622B9" w:rsidRDefault="0000016D" w:rsidP="00425367">
      <w:pPr>
        <w:ind w:firstLine="600"/>
        <w:rPr>
          <w:b w:val="0"/>
        </w:rPr>
      </w:pPr>
      <w:r>
        <w:rPr>
          <w:b w:val="0"/>
        </w:rPr>
        <w:t xml:space="preserve">  ( страгивающая )                                                                                                           </w:t>
      </w:r>
      <w:r>
        <w:rPr>
          <w:b w:val="0"/>
          <w:lang w:val="en-US"/>
        </w:rPr>
        <w:t>Q</w:t>
      </w:r>
      <w:r>
        <w:rPr>
          <w:b w:val="0"/>
          <w:vertAlign w:val="subscript"/>
        </w:rPr>
        <w:t>ст</w:t>
      </w:r>
    </w:p>
    <w:p w:rsidR="0000016D" w:rsidRPr="0039657C" w:rsidRDefault="0000016D" w:rsidP="00425367">
      <w:pPr>
        <w:ind w:firstLine="600"/>
        <w:rPr>
          <w:rFonts w:hAnsi="Estrangelo Edessa" w:cs="Estrangelo Edessa"/>
          <w:b w:val="0"/>
        </w:rPr>
      </w:pPr>
      <w:r>
        <w:rPr>
          <w:b w:val="0"/>
        </w:rPr>
        <w:t xml:space="preserve">- допустимая  осевая                                                                                                       </w:t>
      </w:r>
      <w:r>
        <w:rPr>
          <w:rFonts w:hAnsi="Estrangelo Edessa" w:cs="Estrangelo Edessa"/>
          <w:b w:val="0"/>
        </w:rPr>
        <w:t xml:space="preserve">[ </w:t>
      </w:r>
      <w:r>
        <w:rPr>
          <w:rFonts w:hAnsi="Estrangelo Edessa" w:cs="Estrangelo Edessa"/>
          <w:b w:val="0"/>
          <w:lang w:val="en-US"/>
        </w:rPr>
        <w:t>Q</w:t>
      </w:r>
      <w:r w:rsidRPr="00F622B9">
        <w:rPr>
          <w:rFonts w:hAnsi="Estrangelo Edessa" w:cs="Estrangelo Edessa"/>
          <w:b w:val="0"/>
        </w:rPr>
        <w:t xml:space="preserve"> ]</w:t>
      </w:r>
    </w:p>
    <w:p w:rsidR="0000016D" w:rsidRPr="00F622B9" w:rsidRDefault="0000016D" w:rsidP="00425367">
      <w:pPr>
        <w:ind w:firstLine="600"/>
        <w:rPr>
          <w:b w:val="0"/>
          <w:vertAlign w:val="subscript"/>
        </w:rPr>
      </w:pPr>
      <w:r>
        <w:rPr>
          <w:b w:val="0"/>
        </w:rPr>
        <w:t xml:space="preserve">Запас  прочности  при  расчёте  на  наружное  избыточное  давление                      </w:t>
      </w:r>
      <w:r>
        <w:rPr>
          <w:b w:val="0"/>
          <w:lang w:val="en-US"/>
        </w:rPr>
        <w:t>n</w:t>
      </w:r>
      <w:r w:rsidRPr="00F622B9">
        <w:rPr>
          <w:b w:val="0"/>
          <w:vertAlign w:val="subscript"/>
        </w:rPr>
        <w:t>1</w:t>
      </w:r>
    </w:p>
    <w:p w:rsidR="0000016D" w:rsidRPr="008A4CC0" w:rsidRDefault="0000016D" w:rsidP="00425367">
      <w:pPr>
        <w:ind w:firstLine="600"/>
        <w:rPr>
          <w:b w:val="0"/>
        </w:rPr>
      </w:pPr>
      <w:r>
        <w:rPr>
          <w:b w:val="0"/>
        </w:rPr>
        <w:t xml:space="preserve">Запас  прочности  при  расчёте  на  внутреннее  избыточное  давление                   </w:t>
      </w:r>
      <w:r>
        <w:rPr>
          <w:b w:val="0"/>
          <w:lang w:val="en-US"/>
        </w:rPr>
        <w:t>n</w:t>
      </w:r>
      <w:r>
        <w:rPr>
          <w:b w:val="0"/>
          <w:vertAlign w:val="subscript"/>
        </w:rPr>
        <w:t>2</w:t>
      </w:r>
    </w:p>
    <w:p w:rsidR="0000016D" w:rsidRDefault="0000016D" w:rsidP="00425367">
      <w:pPr>
        <w:ind w:firstLine="600"/>
        <w:rPr>
          <w:b w:val="0"/>
        </w:rPr>
      </w:pPr>
      <w:r>
        <w:rPr>
          <w:b w:val="0"/>
        </w:rPr>
        <w:t xml:space="preserve">Запас  прочности  при  расчёте  на  растяжение                                                          </w:t>
      </w:r>
      <w:r>
        <w:rPr>
          <w:b w:val="0"/>
          <w:lang w:val="en-US"/>
        </w:rPr>
        <w:t>n</w:t>
      </w:r>
      <w:r>
        <w:rPr>
          <w:b w:val="0"/>
          <w:vertAlign w:val="subscript"/>
        </w:rPr>
        <w:t>3</w:t>
      </w:r>
    </w:p>
    <w:p w:rsidR="0000016D" w:rsidRDefault="0000016D" w:rsidP="00425367">
      <w:pPr>
        <w:ind w:firstLine="600"/>
        <w:rPr>
          <w:b w:val="0"/>
        </w:rPr>
      </w:pPr>
      <w:r>
        <w:rPr>
          <w:b w:val="0"/>
        </w:rPr>
        <w:t>Коэффициент  разгрузки  цементного  кольца                                                             К</w:t>
      </w:r>
    </w:p>
    <w:p w:rsidR="0000016D" w:rsidRDefault="0000016D" w:rsidP="00425367">
      <w:pPr>
        <w:ind w:firstLine="600"/>
        <w:rPr>
          <w:b w:val="0"/>
        </w:rPr>
      </w:pPr>
    </w:p>
    <w:p w:rsidR="0000016D" w:rsidRDefault="0000016D" w:rsidP="00425367">
      <w:pPr>
        <w:ind w:firstLine="600"/>
        <w:rPr>
          <w:b w:val="0"/>
        </w:rPr>
      </w:pPr>
      <w:r>
        <w:rPr>
          <w:b w:val="0"/>
          <w:u w:val="single"/>
        </w:rPr>
        <w:t>Примечание:</w:t>
      </w:r>
      <w:r>
        <w:rPr>
          <w:b w:val="0"/>
        </w:rPr>
        <w:t xml:space="preserve">  К  для  колонн  диаметром:  </w:t>
      </w:r>
    </w:p>
    <w:p w:rsidR="0000016D" w:rsidRDefault="0000016D" w:rsidP="00425367">
      <w:pPr>
        <w:ind w:firstLine="600"/>
        <w:rPr>
          <w:b w:val="0"/>
        </w:rPr>
      </w:pPr>
      <w:r>
        <w:rPr>
          <w:b w:val="0"/>
        </w:rPr>
        <w:t xml:space="preserve">                                                                      114….178мм  равен  0.25</w:t>
      </w:r>
    </w:p>
    <w:p w:rsidR="0000016D" w:rsidRDefault="0000016D" w:rsidP="00425367">
      <w:pPr>
        <w:ind w:firstLine="600"/>
        <w:rPr>
          <w:b w:val="0"/>
        </w:rPr>
      </w:pPr>
      <w:r>
        <w:rPr>
          <w:b w:val="0"/>
        </w:rPr>
        <w:t xml:space="preserve">                                                                      194….245мм  равен  0.30</w:t>
      </w:r>
    </w:p>
    <w:p w:rsidR="0000016D" w:rsidRDefault="0000016D" w:rsidP="00425367">
      <w:pPr>
        <w:ind w:firstLine="600"/>
        <w:rPr>
          <w:b w:val="0"/>
        </w:rPr>
      </w:pPr>
      <w:r>
        <w:rPr>
          <w:b w:val="0"/>
        </w:rPr>
        <w:t xml:space="preserve">                                                                      273….324мм  равен  0.35</w:t>
      </w:r>
    </w:p>
    <w:p w:rsidR="0000016D" w:rsidRDefault="0000016D" w:rsidP="00425367">
      <w:pPr>
        <w:ind w:firstLine="600"/>
        <w:rPr>
          <w:b w:val="0"/>
        </w:rPr>
      </w:pPr>
      <w:r>
        <w:rPr>
          <w:b w:val="0"/>
        </w:rPr>
        <w:t xml:space="preserve">                                                                      340….508мм  равен  0.40</w:t>
      </w:r>
    </w:p>
    <w:p w:rsidR="0000016D" w:rsidRPr="008E7320" w:rsidRDefault="0000016D" w:rsidP="00425367">
      <w:pPr>
        <w:ind w:firstLine="600"/>
        <w:rPr>
          <w:b w:val="0"/>
          <w:u w:val="single"/>
        </w:rPr>
      </w:pPr>
    </w:p>
    <w:p w:rsidR="0000016D" w:rsidRDefault="0000016D" w:rsidP="00425367">
      <w:pPr>
        <w:ind w:firstLine="600"/>
        <w:rPr>
          <w:b w:val="0"/>
        </w:rPr>
      </w:pPr>
    </w:p>
    <w:p w:rsidR="0000016D" w:rsidRPr="004D464E" w:rsidRDefault="0000016D" w:rsidP="008E7320">
      <w:pPr>
        <w:ind w:firstLine="600"/>
        <w:jc w:val="center"/>
        <w:rPr>
          <w:u w:val="single"/>
        </w:rPr>
      </w:pPr>
      <w:r>
        <w:rPr>
          <w:u w:val="single"/>
        </w:rPr>
        <w:t>Средневзвешенную  плотность  жидкостей  за  колонной  определяют  из  выражения</w:t>
      </w:r>
      <w:r w:rsidRPr="004D464E">
        <w:rPr>
          <w:u w:val="single"/>
        </w:rPr>
        <w:t>^</w:t>
      </w:r>
    </w:p>
    <w:p w:rsidR="0000016D" w:rsidRPr="004D464E" w:rsidRDefault="0000016D" w:rsidP="004D464E">
      <w:pPr>
        <w:ind w:firstLine="600"/>
        <w:rPr>
          <w:b w:val="0"/>
          <w:u w:val="single"/>
          <w:lang w:val="en-US"/>
        </w:rPr>
      </w:pPr>
      <w:r w:rsidRPr="004D464E">
        <w:rPr>
          <w:b w:val="0"/>
          <w:u w:val="single"/>
        </w:rPr>
        <w:sym w:font="WP Greek Century" w:char="F044"/>
      </w:r>
      <w:r w:rsidRPr="004D464E">
        <w:rPr>
          <w:b w:val="0"/>
          <w:u w:val="single"/>
          <w:vertAlign w:val="superscript"/>
          <w:lang w:val="en-US"/>
        </w:rPr>
        <w:t>1</w:t>
      </w:r>
      <w:r w:rsidRPr="004D464E">
        <w:rPr>
          <w:b w:val="0"/>
          <w:u w:val="single"/>
          <w:lang w:val="en-US"/>
        </w:rPr>
        <w:t>l</w:t>
      </w:r>
      <w:r w:rsidRPr="004D464E">
        <w:rPr>
          <w:b w:val="0"/>
          <w:u w:val="single"/>
          <w:vertAlign w:val="superscript"/>
          <w:lang w:val="en-US"/>
        </w:rPr>
        <w:t>1</w:t>
      </w:r>
      <w:r w:rsidRPr="004D464E">
        <w:rPr>
          <w:b w:val="0"/>
          <w:u w:val="single"/>
          <w:lang w:val="en-US"/>
        </w:rPr>
        <w:t xml:space="preserve"> + </w:t>
      </w:r>
      <w:r w:rsidRPr="004D464E">
        <w:rPr>
          <w:b w:val="0"/>
          <w:u w:val="single"/>
        </w:rPr>
        <w:sym w:font="WP Greek Century" w:char="F044"/>
      </w:r>
      <w:r w:rsidRPr="004D464E">
        <w:rPr>
          <w:b w:val="0"/>
          <w:u w:val="single"/>
          <w:vertAlign w:val="superscript"/>
          <w:lang w:val="en-US"/>
        </w:rPr>
        <w:t>2</w:t>
      </w:r>
      <w:r w:rsidRPr="004D464E">
        <w:rPr>
          <w:b w:val="0"/>
          <w:u w:val="single"/>
          <w:lang w:val="en-US"/>
        </w:rPr>
        <w:t>l</w:t>
      </w:r>
      <w:r w:rsidRPr="004D464E">
        <w:rPr>
          <w:b w:val="0"/>
          <w:u w:val="single"/>
          <w:vertAlign w:val="superscript"/>
          <w:lang w:val="en-US"/>
        </w:rPr>
        <w:t>2</w:t>
      </w:r>
      <w:r w:rsidRPr="004D464E">
        <w:rPr>
          <w:b w:val="0"/>
          <w:u w:val="single"/>
          <w:lang w:val="en-US"/>
        </w:rPr>
        <w:t xml:space="preserve"> + …….+ </w:t>
      </w:r>
      <w:r w:rsidRPr="004D464E">
        <w:rPr>
          <w:b w:val="0"/>
          <w:u w:val="single"/>
        </w:rPr>
        <w:sym w:font="WP Greek Century" w:char="F044"/>
      </w:r>
      <w:r w:rsidRPr="004D464E">
        <w:rPr>
          <w:b w:val="0"/>
          <w:u w:val="single"/>
          <w:vertAlign w:val="superscript"/>
          <w:lang w:val="en-US"/>
        </w:rPr>
        <w:t>n</w:t>
      </w:r>
      <w:r w:rsidRPr="004D464E">
        <w:rPr>
          <w:b w:val="0"/>
          <w:u w:val="single"/>
          <w:lang w:val="en-US"/>
        </w:rPr>
        <w:t>l</w:t>
      </w:r>
      <w:r w:rsidRPr="004D464E">
        <w:rPr>
          <w:b w:val="0"/>
          <w:u w:val="single"/>
          <w:vertAlign w:val="superscript"/>
          <w:lang w:val="en-US"/>
        </w:rPr>
        <w:t>n</w:t>
      </w:r>
    </w:p>
    <w:p w:rsidR="0000016D" w:rsidRPr="004D464E" w:rsidRDefault="0000016D" w:rsidP="004D464E">
      <w:pPr>
        <w:ind w:firstLine="600"/>
        <w:rPr>
          <w:b w:val="0"/>
          <w:lang w:val="en-US"/>
        </w:rPr>
      </w:pPr>
      <w:r w:rsidRPr="004D464E">
        <w:rPr>
          <w:sz w:val="28"/>
          <w:szCs w:val="28"/>
        </w:rPr>
        <w:sym w:font="WP Greek Century" w:char="F044"/>
      </w:r>
      <w:r>
        <w:rPr>
          <w:sz w:val="28"/>
          <w:szCs w:val="28"/>
          <w:vertAlign w:val="subscript"/>
        </w:rPr>
        <w:t>т</w:t>
      </w:r>
      <w:r w:rsidRPr="004D464E">
        <w:rPr>
          <w:b w:val="0"/>
          <w:sz w:val="28"/>
          <w:szCs w:val="28"/>
          <w:lang w:val="en-US"/>
        </w:rPr>
        <w:t>=</w:t>
      </w:r>
      <w:r w:rsidRPr="004D464E">
        <w:rPr>
          <w:b w:val="0"/>
          <w:lang w:val="en-US"/>
        </w:rPr>
        <w:t>l</w:t>
      </w:r>
      <w:r w:rsidRPr="004D464E">
        <w:rPr>
          <w:b w:val="0"/>
          <w:vertAlign w:val="superscript"/>
          <w:lang w:val="en-US"/>
        </w:rPr>
        <w:t>1</w:t>
      </w:r>
      <w:r w:rsidRPr="004D464E">
        <w:rPr>
          <w:b w:val="0"/>
          <w:lang w:val="en-US"/>
        </w:rPr>
        <w:t xml:space="preserve"> + l</w:t>
      </w:r>
      <w:r w:rsidRPr="004D464E">
        <w:rPr>
          <w:b w:val="0"/>
          <w:vertAlign w:val="superscript"/>
          <w:lang w:val="en-US"/>
        </w:rPr>
        <w:t>2</w:t>
      </w:r>
      <w:r w:rsidRPr="004D464E">
        <w:rPr>
          <w:b w:val="0"/>
          <w:lang w:val="en-US"/>
        </w:rPr>
        <w:t xml:space="preserve"> + …….+ l</w:t>
      </w:r>
      <w:r w:rsidRPr="004D464E">
        <w:rPr>
          <w:b w:val="0"/>
          <w:vertAlign w:val="superscript"/>
          <w:lang w:val="en-US"/>
        </w:rPr>
        <w:t>n</w:t>
      </w:r>
      <w:r>
        <w:rPr>
          <w:b w:val="0"/>
          <w:lang w:val="en-US"/>
        </w:rPr>
        <w:t xml:space="preserve">                                                                                ( 1 )</w:t>
      </w: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p w:rsidR="0000016D" w:rsidRPr="004D464E" w:rsidRDefault="0000016D" w:rsidP="00425367">
      <w:pPr>
        <w:ind w:firstLine="600"/>
        <w:rPr>
          <w:b w:val="0"/>
          <w:lang w:val="en-US"/>
        </w:rPr>
      </w:pPr>
    </w:p>
    <w:sectPr w:rsidR="0000016D" w:rsidRPr="004D464E" w:rsidSect="00A34A63">
      <w:pgSz w:w="12240" w:h="15840"/>
      <w:pgMar w:top="679" w:right="640" w:bottom="815" w:left="1200" w:header="720" w:footer="72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16D" w:rsidRDefault="0000016D">
      <w:r>
        <w:separator/>
      </w:r>
    </w:p>
  </w:endnote>
  <w:endnote w:type="continuationSeparator" w:id="0">
    <w:p w:rsidR="0000016D" w:rsidRDefault="00000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urich Ex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auphin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P Greek Century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WP IconicSymbolsA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WP MathA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16D" w:rsidRDefault="0000016D" w:rsidP="003247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016D" w:rsidRDefault="0000016D" w:rsidP="0016364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16D" w:rsidRDefault="0000016D" w:rsidP="0016364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16D" w:rsidRDefault="0000016D">
      <w:r>
        <w:separator/>
      </w:r>
    </w:p>
  </w:footnote>
  <w:footnote w:type="continuationSeparator" w:id="0">
    <w:p w:rsidR="0000016D" w:rsidRDefault="000001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D84"/>
    <w:multiLevelType w:val="hybridMultilevel"/>
    <w:tmpl w:val="6D1644BE"/>
    <w:lvl w:ilvl="0" w:tplc="F38606A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">
    <w:nsid w:val="05930312"/>
    <w:multiLevelType w:val="hybridMultilevel"/>
    <w:tmpl w:val="56BCF55C"/>
    <w:lvl w:ilvl="0" w:tplc="AC90C31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2B2EB4"/>
    <w:multiLevelType w:val="hybridMultilevel"/>
    <w:tmpl w:val="1A06D8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23514E"/>
    <w:multiLevelType w:val="hybridMultilevel"/>
    <w:tmpl w:val="5DBA3AC2"/>
    <w:lvl w:ilvl="0" w:tplc="8A125C8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DCE38DC"/>
    <w:multiLevelType w:val="hybridMultilevel"/>
    <w:tmpl w:val="1C90200C"/>
    <w:lvl w:ilvl="0" w:tplc="C936C228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E93583C"/>
    <w:multiLevelType w:val="hybridMultilevel"/>
    <w:tmpl w:val="18F855EC"/>
    <w:lvl w:ilvl="0" w:tplc="4FCCB9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274923"/>
    <w:multiLevelType w:val="hybridMultilevel"/>
    <w:tmpl w:val="09A691D8"/>
    <w:lvl w:ilvl="0" w:tplc="66AC61D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7">
    <w:nsid w:val="11785109"/>
    <w:multiLevelType w:val="hybridMultilevel"/>
    <w:tmpl w:val="64D84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26136FA"/>
    <w:multiLevelType w:val="hybridMultilevel"/>
    <w:tmpl w:val="10C01D12"/>
    <w:lvl w:ilvl="0" w:tplc="17A09EB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404176D"/>
    <w:multiLevelType w:val="hybridMultilevel"/>
    <w:tmpl w:val="3848A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067F66"/>
    <w:multiLevelType w:val="multilevel"/>
    <w:tmpl w:val="951254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>
    <w:nsid w:val="232E55ED"/>
    <w:multiLevelType w:val="hybridMultilevel"/>
    <w:tmpl w:val="96FCD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3967050"/>
    <w:multiLevelType w:val="hybridMultilevel"/>
    <w:tmpl w:val="D166B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5D755BB"/>
    <w:multiLevelType w:val="hybridMultilevel"/>
    <w:tmpl w:val="EC30A000"/>
    <w:lvl w:ilvl="0" w:tplc="C4DCD82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A77608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B32BE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4FE63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096E3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38077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D7C48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FC27A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944D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26AA7C8B"/>
    <w:multiLevelType w:val="hybridMultilevel"/>
    <w:tmpl w:val="C3AC3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7AC3C56"/>
    <w:multiLevelType w:val="hybridMultilevel"/>
    <w:tmpl w:val="20A6C2B2"/>
    <w:lvl w:ilvl="0" w:tplc="A1EC6B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A91432B"/>
    <w:multiLevelType w:val="hybridMultilevel"/>
    <w:tmpl w:val="0A62C65A"/>
    <w:lvl w:ilvl="0" w:tplc="E82ECB9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4D63694"/>
    <w:multiLevelType w:val="hybridMultilevel"/>
    <w:tmpl w:val="8F16AB22"/>
    <w:lvl w:ilvl="0" w:tplc="DEAC0AA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5A4229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CE0E2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B8418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5F2BF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88249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2746D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E4ABC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4646D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36924183"/>
    <w:multiLevelType w:val="hybridMultilevel"/>
    <w:tmpl w:val="34A067E4"/>
    <w:lvl w:ilvl="0" w:tplc="3258D1C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7487B34"/>
    <w:multiLevelType w:val="hybridMultilevel"/>
    <w:tmpl w:val="AC28F1EC"/>
    <w:lvl w:ilvl="0" w:tplc="79BA713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9396CF0"/>
    <w:multiLevelType w:val="hybridMultilevel"/>
    <w:tmpl w:val="304AD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CE1156A"/>
    <w:multiLevelType w:val="hybridMultilevel"/>
    <w:tmpl w:val="2702FF20"/>
    <w:lvl w:ilvl="0" w:tplc="78F49E2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EC05F19"/>
    <w:multiLevelType w:val="hybridMultilevel"/>
    <w:tmpl w:val="5E60EAFC"/>
    <w:lvl w:ilvl="0" w:tplc="FB5C7F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EE60C75"/>
    <w:multiLevelType w:val="hybridMultilevel"/>
    <w:tmpl w:val="B9EC3612"/>
    <w:lvl w:ilvl="0" w:tplc="A65A766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26E66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AB808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1A0C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E1AE4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2EA01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3464E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BB4E4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870BF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>
    <w:nsid w:val="51E57614"/>
    <w:multiLevelType w:val="hybridMultilevel"/>
    <w:tmpl w:val="FEC0907A"/>
    <w:lvl w:ilvl="0" w:tplc="BDD4E75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2610CBE"/>
    <w:multiLevelType w:val="hybridMultilevel"/>
    <w:tmpl w:val="20BC4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38429CC"/>
    <w:multiLevelType w:val="hybridMultilevel"/>
    <w:tmpl w:val="54F4AF36"/>
    <w:lvl w:ilvl="0" w:tplc="C55014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7BF7297"/>
    <w:multiLevelType w:val="multilevel"/>
    <w:tmpl w:val="D3DAF77E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8">
    <w:nsid w:val="586E34E3"/>
    <w:multiLevelType w:val="hybridMultilevel"/>
    <w:tmpl w:val="3E8AA5F2"/>
    <w:lvl w:ilvl="0" w:tplc="D4EACD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2D1E5A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0CAF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A16E2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E0ABB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41EBF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78A4D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D3640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89AB0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>
    <w:nsid w:val="59B54175"/>
    <w:multiLevelType w:val="hybridMultilevel"/>
    <w:tmpl w:val="764470E4"/>
    <w:lvl w:ilvl="0" w:tplc="0E809F8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A01141F"/>
    <w:multiLevelType w:val="hybridMultilevel"/>
    <w:tmpl w:val="66C2B8D6"/>
    <w:lvl w:ilvl="0" w:tplc="B50AF4EA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B7C748D"/>
    <w:multiLevelType w:val="hybridMultilevel"/>
    <w:tmpl w:val="BB7E8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D0F5C0D"/>
    <w:multiLevelType w:val="hybridMultilevel"/>
    <w:tmpl w:val="DBE8D040"/>
    <w:lvl w:ilvl="0" w:tplc="E6FAB3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F784B92"/>
    <w:multiLevelType w:val="hybridMultilevel"/>
    <w:tmpl w:val="E6D63CA8"/>
    <w:lvl w:ilvl="0" w:tplc="0B0A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52908FC"/>
    <w:multiLevelType w:val="hybridMultilevel"/>
    <w:tmpl w:val="6D502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D697342"/>
    <w:multiLevelType w:val="hybridMultilevel"/>
    <w:tmpl w:val="5E74FC02"/>
    <w:lvl w:ilvl="0" w:tplc="0B2E5BD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F4D7307"/>
    <w:multiLevelType w:val="hybridMultilevel"/>
    <w:tmpl w:val="8152A320"/>
    <w:lvl w:ilvl="0" w:tplc="BDC0DF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</w:num>
  <w:num w:numId="2">
    <w:abstractNumId w:val="0"/>
  </w:num>
  <w:num w:numId="3">
    <w:abstractNumId w:val="9"/>
  </w:num>
  <w:num w:numId="4">
    <w:abstractNumId w:val="13"/>
  </w:num>
  <w:num w:numId="5">
    <w:abstractNumId w:val="17"/>
  </w:num>
  <w:num w:numId="6">
    <w:abstractNumId w:val="6"/>
  </w:num>
  <w:num w:numId="7">
    <w:abstractNumId w:val="2"/>
  </w:num>
  <w:num w:numId="8">
    <w:abstractNumId w:val="1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27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stylePaneFormatFilter w:val="3F01"/>
  <w:defaultTabStop w:val="708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numFmt w:val="decimal"/>
    <w:numStart w:val="0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70F"/>
    <w:rsid w:val="0000016D"/>
    <w:rsid w:val="000056D7"/>
    <w:rsid w:val="00016AC3"/>
    <w:rsid w:val="00032616"/>
    <w:rsid w:val="00042207"/>
    <w:rsid w:val="0006143E"/>
    <w:rsid w:val="00064090"/>
    <w:rsid w:val="00066FBB"/>
    <w:rsid w:val="00073205"/>
    <w:rsid w:val="000976E6"/>
    <w:rsid w:val="000B1FAB"/>
    <w:rsid w:val="000C4827"/>
    <w:rsid w:val="000C7778"/>
    <w:rsid w:val="000D2131"/>
    <w:rsid w:val="000E12CA"/>
    <w:rsid w:val="00115070"/>
    <w:rsid w:val="00163646"/>
    <w:rsid w:val="00172EDB"/>
    <w:rsid w:val="00176F19"/>
    <w:rsid w:val="001968B3"/>
    <w:rsid w:val="001A08C8"/>
    <w:rsid w:val="001D0A7B"/>
    <w:rsid w:val="001E2D5B"/>
    <w:rsid w:val="001F1DC9"/>
    <w:rsid w:val="001F79CD"/>
    <w:rsid w:val="00200B9F"/>
    <w:rsid w:val="00220DE7"/>
    <w:rsid w:val="002243FA"/>
    <w:rsid w:val="00243D58"/>
    <w:rsid w:val="002503B0"/>
    <w:rsid w:val="0028379A"/>
    <w:rsid w:val="00287446"/>
    <w:rsid w:val="002D4363"/>
    <w:rsid w:val="002D502A"/>
    <w:rsid w:val="00306048"/>
    <w:rsid w:val="003144EA"/>
    <w:rsid w:val="0031616F"/>
    <w:rsid w:val="003247DD"/>
    <w:rsid w:val="003275ED"/>
    <w:rsid w:val="00350E9F"/>
    <w:rsid w:val="00352801"/>
    <w:rsid w:val="00357841"/>
    <w:rsid w:val="00367EAC"/>
    <w:rsid w:val="0037539F"/>
    <w:rsid w:val="003836E0"/>
    <w:rsid w:val="00387F85"/>
    <w:rsid w:val="0039657C"/>
    <w:rsid w:val="003B6433"/>
    <w:rsid w:val="003C187A"/>
    <w:rsid w:val="003C6EEE"/>
    <w:rsid w:val="003D22CF"/>
    <w:rsid w:val="003F5124"/>
    <w:rsid w:val="00425367"/>
    <w:rsid w:val="00425702"/>
    <w:rsid w:val="004261E3"/>
    <w:rsid w:val="004403D6"/>
    <w:rsid w:val="004463A1"/>
    <w:rsid w:val="00453473"/>
    <w:rsid w:val="00453A37"/>
    <w:rsid w:val="004569A8"/>
    <w:rsid w:val="00463716"/>
    <w:rsid w:val="004B5BBE"/>
    <w:rsid w:val="004C0FC2"/>
    <w:rsid w:val="004D1F61"/>
    <w:rsid w:val="004D464E"/>
    <w:rsid w:val="004E0711"/>
    <w:rsid w:val="004F4C7C"/>
    <w:rsid w:val="0051754F"/>
    <w:rsid w:val="005279DE"/>
    <w:rsid w:val="005333ED"/>
    <w:rsid w:val="005371D1"/>
    <w:rsid w:val="005611A7"/>
    <w:rsid w:val="005710E2"/>
    <w:rsid w:val="00591682"/>
    <w:rsid w:val="005D4019"/>
    <w:rsid w:val="00604C7E"/>
    <w:rsid w:val="00613FE1"/>
    <w:rsid w:val="006144B7"/>
    <w:rsid w:val="006266F4"/>
    <w:rsid w:val="006273FE"/>
    <w:rsid w:val="006276DB"/>
    <w:rsid w:val="00676AE6"/>
    <w:rsid w:val="00682BCB"/>
    <w:rsid w:val="006917DA"/>
    <w:rsid w:val="006935BA"/>
    <w:rsid w:val="00695F81"/>
    <w:rsid w:val="006A4587"/>
    <w:rsid w:val="006B2E4F"/>
    <w:rsid w:val="006B6D4A"/>
    <w:rsid w:val="006C0DA2"/>
    <w:rsid w:val="006C2877"/>
    <w:rsid w:val="006F137E"/>
    <w:rsid w:val="006F69D2"/>
    <w:rsid w:val="00713F0A"/>
    <w:rsid w:val="0071401B"/>
    <w:rsid w:val="007434F7"/>
    <w:rsid w:val="00750611"/>
    <w:rsid w:val="00753BAE"/>
    <w:rsid w:val="00754144"/>
    <w:rsid w:val="0076752A"/>
    <w:rsid w:val="007747DA"/>
    <w:rsid w:val="00792008"/>
    <w:rsid w:val="00793FD2"/>
    <w:rsid w:val="00795063"/>
    <w:rsid w:val="00796749"/>
    <w:rsid w:val="00796D5B"/>
    <w:rsid w:val="007A722A"/>
    <w:rsid w:val="007B589C"/>
    <w:rsid w:val="007D1C8A"/>
    <w:rsid w:val="007D4A46"/>
    <w:rsid w:val="00801A14"/>
    <w:rsid w:val="008125B1"/>
    <w:rsid w:val="00812E77"/>
    <w:rsid w:val="008152C3"/>
    <w:rsid w:val="00821ED4"/>
    <w:rsid w:val="00835754"/>
    <w:rsid w:val="00861B2F"/>
    <w:rsid w:val="0086442A"/>
    <w:rsid w:val="00875E5F"/>
    <w:rsid w:val="00877B24"/>
    <w:rsid w:val="0088623F"/>
    <w:rsid w:val="008A4CC0"/>
    <w:rsid w:val="008E7320"/>
    <w:rsid w:val="008F69D0"/>
    <w:rsid w:val="008F76B3"/>
    <w:rsid w:val="009156B3"/>
    <w:rsid w:val="00934B73"/>
    <w:rsid w:val="00936311"/>
    <w:rsid w:val="009366D0"/>
    <w:rsid w:val="0094446F"/>
    <w:rsid w:val="00961048"/>
    <w:rsid w:val="00974A79"/>
    <w:rsid w:val="009775E3"/>
    <w:rsid w:val="00977B31"/>
    <w:rsid w:val="009803F5"/>
    <w:rsid w:val="009A7FBF"/>
    <w:rsid w:val="009B01F0"/>
    <w:rsid w:val="009B1298"/>
    <w:rsid w:val="009B5D06"/>
    <w:rsid w:val="009F35B9"/>
    <w:rsid w:val="00A2329C"/>
    <w:rsid w:val="00A256E7"/>
    <w:rsid w:val="00A34A63"/>
    <w:rsid w:val="00A37DAE"/>
    <w:rsid w:val="00A408BF"/>
    <w:rsid w:val="00A5173E"/>
    <w:rsid w:val="00A568CB"/>
    <w:rsid w:val="00A608E5"/>
    <w:rsid w:val="00A60D90"/>
    <w:rsid w:val="00A668DB"/>
    <w:rsid w:val="00A67F06"/>
    <w:rsid w:val="00A8513B"/>
    <w:rsid w:val="00A93238"/>
    <w:rsid w:val="00AA7067"/>
    <w:rsid w:val="00AD5250"/>
    <w:rsid w:val="00AD59BF"/>
    <w:rsid w:val="00B05EC9"/>
    <w:rsid w:val="00B06EFA"/>
    <w:rsid w:val="00B2170F"/>
    <w:rsid w:val="00B32370"/>
    <w:rsid w:val="00B450A0"/>
    <w:rsid w:val="00B549DD"/>
    <w:rsid w:val="00B710DC"/>
    <w:rsid w:val="00B746EA"/>
    <w:rsid w:val="00B7770F"/>
    <w:rsid w:val="00B81D08"/>
    <w:rsid w:val="00B83461"/>
    <w:rsid w:val="00BA18E5"/>
    <w:rsid w:val="00BB071E"/>
    <w:rsid w:val="00BC0079"/>
    <w:rsid w:val="00BD1AFD"/>
    <w:rsid w:val="00BF5883"/>
    <w:rsid w:val="00C03400"/>
    <w:rsid w:val="00C26142"/>
    <w:rsid w:val="00C30E0B"/>
    <w:rsid w:val="00C37563"/>
    <w:rsid w:val="00C570C6"/>
    <w:rsid w:val="00C63670"/>
    <w:rsid w:val="00C668FA"/>
    <w:rsid w:val="00C6727A"/>
    <w:rsid w:val="00C67D29"/>
    <w:rsid w:val="00C67D5D"/>
    <w:rsid w:val="00C71A17"/>
    <w:rsid w:val="00C77BDC"/>
    <w:rsid w:val="00C82A97"/>
    <w:rsid w:val="00CA1F1C"/>
    <w:rsid w:val="00CA3654"/>
    <w:rsid w:val="00CC7DCF"/>
    <w:rsid w:val="00CD1074"/>
    <w:rsid w:val="00CD217A"/>
    <w:rsid w:val="00CE3090"/>
    <w:rsid w:val="00D142ED"/>
    <w:rsid w:val="00D3491B"/>
    <w:rsid w:val="00D35B58"/>
    <w:rsid w:val="00D37823"/>
    <w:rsid w:val="00D5497F"/>
    <w:rsid w:val="00D738BB"/>
    <w:rsid w:val="00D73D7F"/>
    <w:rsid w:val="00D73E10"/>
    <w:rsid w:val="00D87994"/>
    <w:rsid w:val="00D928A3"/>
    <w:rsid w:val="00DC5795"/>
    <w:rsid w:val="00DE2C28"/>
    <w:rsid w:val="00DF44B0"/>
    <w:rsid w:val="00E174C5"/>
    <w:rsid w:val="00E34144"/>
    <w:rsid w:val="00E342B7"/>
    <w:rsid w:val="00E375FA"/>
    <w:rsid w:val="00E40721"/>
    <w:rsid w:val="00E41D86"/>
    <w:rsid w:val="00E45947"/>
    <w:rsid w:val="00E507BB"/>
    <w:rsid w:val="00E55287"/>
    <w:rsid w:val="00E67984"/>
    <w:rsid w:val="00E7075D"/>
    <w:rsid w:val="00E96C6B"/>
    <w:rsid w:val="00E971B3"/>
    <w:rsid w:val="00EB18E9"/>
    <w:rsid w:val="00EB3BC2"/>
    <w:rsid w:val="00F05C53"/>
    <w:rsid w:val="00F213A5"/>
    <w:rsid w:val="00F24584"/>
    <w:rsid w:val="00F33BE3"/>
    <w:rsid w:val="00F42DEC"/>
    <w:rsid w:val="00F43CA3"/>
    <w:rsid w:val="00F54423"/>
    <w:rsid w:val="00F622B9"/>
    <w:rsid w:val="00F6360C"/>
    <w:rsid w:val="00F666AA"/>
    <w:rsid w:val="00F77A75"/>
    <w:rsid w:val="00F95E0D"/>
    <w:rsid w:val="00FA1523"/>
    <w:rsid w:val="00FB1837"/>
    <w:rsid w:val="00FB27D2"/>
    <w:rsid w:val="00FC09DB"/>
    <w:rsid w:val="00FC0C29"/>
    <w:rsid w:val="00FC7A12"/>
    <w:rsid w:val="00FF0347"/>
    <w:rsid w:val="00FF11BD"/>
    <w:rsid w:val="00FF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54"/>
    <w:rPr>
      <w:b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746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1636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25C1"/>
    <w:rPr>
      <w:b/>
      <w:sz w:val="24"/>
      <w:szCs w:val="24"/>
    </w:rPr>
  </w:style>
  <w:style w:type="character" w:styleId="PageNumber">
    <w:name w:val="page number"/>
    <w:basedOn w:val="DefaultParagraphFont"/>
    <w:uiPriority w:val="99"/>
    <w:rsid w:val="00163646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39657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9657C"/>
    <w:rPr>
      <w:rFonts w:cs="Times New Roman"/>
      <w:b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D2131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D21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2131"/>
    <w:rPr>
      <w:rFonts w:ascii="Tahoma" w:hAnsi="Tahoma" w:cs="Tahoma"/>
      <w:b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4261E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261E3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4261E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9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31</Pages>
  <Words>6496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welcome</dc:creator>
  <cp:keywords/>
  <dc:description/>
  <cp:lastModifiedBy>T.Gomankova</cp:lastModifiedBy>
  <cp:revision>2</cp:revision>
  <cp:lastPrinted>2014-02-11T13:03:00Z</cp:lastPrinted>
  <dcterms:created xsi:type="dcterms:W3CDTF">2015-01-15T12:25:00Z</dcterms:created>
  <dcterms:modified xsi:type="dcterms:W3CDTF">2015-01-15T12:25:00Z</dcterms:modified>
</cp:coreProperties>
</file>